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24A1" w14:textId="77777777" w:rsidR="000D3857" w:rsidRPr="000D3857" w:rsidRDefault="000D3857" w:rsidP="000D3857">
      <w:pPr>
        <w:ind w:right="49"/>
        <w:contextualSpacing/>
        <w:jc w:val="center"/>
        <w:rPr>
          <w:b/>
          <w:i/>
          <w:sz w:val="24"/>
          <w:szCs w:val="24"/>
        </w:rPr>
      </w:pPr>
      <w:r w:rsidRPr="000D3857">
        <w:rPr>
          <w:b/>
          <w:i/>
          <w:sz w:val="24"/>
          <w:szCs w:val="24"/>
        </w:rPr>
        <w:t>THE EFFECT OF OPERATING CASH FLOW, ACCOUNTING PROFIT, CURRENT RATIO, TOTAL ASSET TRUNOVER ON STOCK RETURN IN COMPANIES IN THE CONSUMER GOODS INDUSTRY SECTOR LISTED ON THE INDONESIA STOCK EXCHANGE PERIOD 2017-2020</w:t>
      </w:r>
    </w:p>
    <w:p w14:paraId="0B2DE69E" w14:textId="77777777" w:rsidR="000D3857" w:rsidRPr="000D3857" w:rsidRDefault="000D3857" w:rsidP="000D3857">
      <w:pPr>
        <w:pStyle w:val="Heading1"/>
        <w:ind w:left="0" w:right="49"/>
        <w:contextualSpacing/>
        <w:rPr>
          <w:sz w:val="20"/>
        </w:rPr>
      </w:pPr>
    </w:p>
    <w:p w14:paraId="7AF502BA" w14:textId="77777777" w:rsidR="000D3857" w:rsidRPr="000D3857" w:rsidRDefault="000D3857" w:rsidP="000D3857">
      <w:pPr>
        <w:pStyle w:val="Heading1"/>
        <w:ind w:left="0" w:right="49"/>
        <w:contextualSpacing/>
      </w:pPr>
      <w:r w:rsidRPr="000D3857">
        <w:t>PENGARUH ARUS KAS OPERASI, LABA AKUNTANSI</w:t>
      </w:r>
      <w:r w:rsidRPr="000D3857">
        <w:rPr>
          <w:i/>
        </w:rPr>
        <w:t>, CURRENT RATIO</w:t>
      </w:r>
      <w:r w:rsidRPr="000D3857">
        <w:t xml:space="preserve">, </w:t>
      </w:r>
      <w:r w:rsidRPr="000D3857">
        <w:rPr>
          <w:i/>
        </w:rPr>
        <w:t xml:space="preserve">TOTAL ASSET TRUNOVER </w:t>
      </w:r>
      <w:r w:rsidRPr="000D3857">
        <w:t>TERHADAP RETURN SAHAM PADA PERUSAHAAN SEKTOR INDUSTRI BARANG KONSUMSI YANG TERDAFTAR DI BURSA EFEK INDONESIA PERIODE 2017-2020</w:t>
      </w:r>
    </w:p>
    <w:p w14:paraId="247696C7" w14:textId="77777777" w:rsidR="000D3857" w:rsidRPr="000D3857" w:rsidRDefault="000D3857" w:rsidP="000D3857">
      <w:pPr>
        <w:pStyle w:val="BodyText"/>
        <w:contextualSpacing/>
        <w:rPr>
          <w:b/>
          <w:sz w:val="20"/>
        </w:rPr>
      </w:pPr>
    </w:p>
    <w:p w14:paraId="748317D9" w14:textId="77777777" w:rsidR="000D3857" w:rsidRDefault="000D3857" w:rsidP="000D3857">
      <w:pPr>
        <w:pStyle w:val="BodyText"/>
        <w:ind w:right="49"/>
        <w:contextualSpacing/>
        <w:jc w:val="center"/>
        <w:rPr>
          <w:b/>
        </w:rPr>
      </w:pPr>
      <w:r w:rsidRPr="00887DCB">
        <w:rPr>
          <w:b/>
        </w:rPr>
        <w:t>Nelly Nattasyah Sagala</w:t>
      </w:r>
      <w:r w:rsidRPr="00887DCB">
        <w:rPr>
          <w:b/>
          <w:vertAlign w:val="superscript"/>
        </w:rPr>
        <w:t>1</w:t>
      </w:r>
      <w:r w:rsidRPr="00887DCB">
        <w:rPr>
          <w:b/>
        </w:rPr>
        <w:t>, Deasy Arisandy Aruan</w:t>
      </w:r>
      <w:r w:rsidRPr="00887DCB">
        <w:rPr>
          <w:b/>
          <w:vertAlign w:val="superscript"/>
        </w:rPr>
        <w:t>2</w:t>
      </w:r>
      <w:r w:rsidRPr="00887DCB">
        <w:rPr>
          <w:b/>
        </w:rPr>
        <w:t xml:space="preserve">, </w:t>
      </w:r>
    </w:p>
    <w:p w14:paraId="6436CB94" w14:textId="77777777" w:rsidR="000D3857" w:rsidRPr="00887DCB" w:rsidRDefault="000D3857" w:rsidP="000D3857">
      <w:pPr>
        <w:pStyle w:val="BodyText"/>
        <w:ind w:right="49"/>
        <w:contextualSpacing/>
        <w:jc w:val="center"/>
        <w:rPr>
          <w:b/>
        </w:rPr>
      </w:pPr>
      <w:r w:rsidRPr="00887DCB">
        <w:rPr>
          <w:b/>
        </w:rPr>
        <w:t>Jefry Sumonang Hendrikus Situmorang</w:t>
      </w:r>
      <w:r w:rsidRPr="00887DCB">
        <w:rPr>
          <w:b/>
          <w:vertAlign w:val="superscript"/>
        </w:rPr>
        <w:t>3</w:t>
      </w:r>
      <w:r w:rsidRPr="00887DCB">
        <w:rPr>
          <w:b/>
        </w:rPr>
        <w:t>, Eben Ezer Sinaga</w:t>
      </w:r>
      <w:r w:rsidRPr="00887DCB">
        <w:rPr>
          <w:b/>
          <w:vertAlign w:val="superscript"/>
        </w:rPr>
        <w:t>4</w:t>
      </w:r>
    </w:p>
    <w:p w14:paraId="252CCE66" w14:textId="77777777" w:rsidR="000D3857" w:rsidRPr="005E17A2" w:rsidRDefault="000D3857" w:rsidP="000D3857">
      <w:pPr>
        <w:pStyle w:val="BodyText"/>
        <w:ind w:right="49"/>
        <w:contextualSpacing/>
        <w:jc w:val="center"/>
      </w:pPr>
      <w:r w:rsidRPr="005E17A2">
        <w:t>Universitas Prima Indonesia</w:t>
      </w:r>
      <w:r w:rsidRPr="005E17A2">
        <w:rPr>
          <w:vertAlign w:val="superscript"/>
        </w:rPr>
        <w:t>1,2,3,4</w:t>
      </w:r>
    </w:p>
    <w:p w14:paraId="42F6EC88" w14:textId="77777777" w:rsidR="000D3857" w:rsidRPr="00A01BCB" w:rsidRDefault="000D3857" w:rsidP="000D3857">
      <w:pPr>
        <w:pStyle w:val="NoSpacing"/>
        <w:jc w:val="center"/>
        <w:rPr>
          <w:color w:val="0070C0"/>
        </w:rPr>
      </w:pPr>
      <w:hyperlink r:id="rId7" w:history="1">
        <w:r w:rsidRPr="00627FB6">
          <w:rPr>
            <w:rStyle w:val="Hyperlink"/>
            <w:color w:val="0070C0"/>
            <w:w w:val="95"/>
          </w:rPr>
          <w:t>Deasy.aruan@gmail.com</w:t>
        </w:r>
        <w:r w:rsidRPr="00627FB6">
          <w:rPr>
            <w:rStyle w:val="Hyperlink"/>
            <w:color w:val="0070C0"/>
            <w:w w:val="95"/>
            <w:vertAlign w:val="superscript"/>
          </w:rPr>
          <w:t>1</w:t>
        </w:r>
      </w:hyperlink>
      <w:r w:rsidRPr="00627FB6">
        <w:rPr>
          <w:color w:val="0070C0"/>
          <w:w w:val="95"/>
          <w:vertAlign w:val="superscript"/>
        </w:rPr>
        <w:t xml:space="preserve">  </w:t>
      </w:r>
      <w:r w:rsidRPr="00627FB6">
        <w:rPr>
          <w:color w:val="0070C0"/>
          <w:w w:val="95"/>
        </w:rPr>
        <w:t xml:space="preserve">, </w:t>
      </w:r>
      <w:hyperlink r:id="rId8" w:history="1">
        <w:r w:rsidRPr="00627FB6">
          <w:rPr>
            <w:rStyle w:val="Hyperlink"/>
            <w:color w:val="0070C0"/>
            <w:w w:val="95"/>
          </w:rPr>
          <w:t>nellysagala0202@gmail.com</w:t>
        </w:r>
        <w:r w:rsidRPr="00627FB6">
          <w:rPr>
            <w:rStyle w:val="Hyperlink"/>
            <w:color w:val="0070C0"/>
            <w:w w:val="95"/>
            <w:vertAlign w:val="superscript"/>
          </w:rPr>
          <w:t>2</w:t>
        </w:r>
      </w:hyperlink>
      <w:r w:rsidRPr="00627FB6">
        <w:rPr>
          <w:color w:val="0070C0"/>
          <w:w w:val="95"/>
          <w:vertAlign w:val="superscript"/>
        </w:rPr>
        <w:t xml:space="preserve">  </w:t>
      </w:r>
      <w:r w:rsidRPr="00627FB6">
        <w:rPr>
          <w:color w:val="0070C0"/>
          <w:w w:val="95"/>
        </w:rPr>
        <w:t xml:space="preserve">, </w:t>
      </w:r>
      <w:hyperlink r:id="rId9" w:history="1">
        <w:r w:rsidRPr="00627FB6">
          <w:rPr>
            <w:rStyle w:val="Hyperlink"/>
            <w:color w:val="0070C0"/>
            <w:w w:val="95"/>
          </w:rPr>
          <w:t>jefrysitumorang10@gm</w:t>
        </w:r>
        <w:r w:rsidRPr="00627FB6">
          <w:rPr>
            <w:rStyle w:val="Hyperlink"/>
            <w:color w:val="0070C0"/>
          </w:rPr>
          <w:t>ail.com</w:t>
        </w:r>
        <w:r w:rsidRPr="00627FB6">
          <w:rPr>
            <w:rStyle w:val="Hyperlink"/>
            <w:color w:val="0070C0"/>
            <w:vertAlign w:val="superscript"/>
          </w:rPr>
          <w:t>3</w:t>
        </w:r>
      </w:hyperlink>
      <w:r w:rsidRPr="00627FB6">
        <w:rPr>
          <w:color w:val="0070C0"/>
          <w:vertAlign w:val="superscript"/>
        </w:rPr>
        <w:t xml:space="preserve"> </w:t>
      </w:r>
      <w:r w:rsidRPr="00627FB6">
        <w:rPr>
          <w:color w:val="0070C0"/>
        </w:rPr>
        <w:t xml:space="preserve">, </w:t>
      </w:r>
      <w:r w:rsidRPr="00627FB6">
        <w:rPr>
          <w:color w:val="0070C0"/>
          <w:u w:val="single"/>
        </w:rPr>
        <w:t>e</w:t>
      </w:r>
      <w:hyperlink r:id="rId10" w:history="1">
        <w:r w:rsidRPr="00627FB6">
          <w:rPr>
            <w:rStyle w:val="Hyperlink"/>
            <w:color w:val="0070C0"/>
          </w:rPr>
          <w:t>bensinaga161@gmail.com</w:t>
        </w:r>
      </w:hyperlink>
      <w:r w:rsidRPr="00A01BCB">
        <w:rPr>
          <w:color w:val="0070C0"/>
          <w:vertAlign w:val="superscript"/>
        </w:rPr>
        <w:t xml:space="preserve">4 </w:t>
      </w:r>
    </w:p>
    <w:p w14:paraId="15DCF034" w14:textId="77777777" w:rsidR="000D3857" w:rsidRPr="000D3857" w:rsidRDefault="000D3857" w:rsidP="000D3857">
      <w:pPr>
        <w:pStyle w:val="BodyText"/>
        <w:contextualSpacing/>
        <w:rPr>
          <w:color w:val="0070C0"/>
          <w:sz w:val="20"/>
        </w:rPr>
      </w:pPr>
    </w:p>
    <w:p w14:paraId="57F7C9B7" w14:textId="77777777" w:rsidR="000D3857" w:rsidRPr="005E17A2" w:rsidRDefault="000D3857" w:rsidP="000D3857">
      <w:pPr>
        <w:ind w:right="389"/>
        <w:contextualSpacing/>
        <w:jc w:val="center"/>
        <w:rPr>
          <w:b/>
          <w:i/>
          <w:sz w:val="24"/>
          <w:szCs w:val="24"/>
        </w:rPr>
      </w:pPr>
      <w:bookmarkStart w:id="0" w:name="_TOC_250014"/>
      <w:bookmarkEnd w:id="0"/>
      <w:r w:rsidRPr="005E17A2">
        <w:rPr>
          <w:b/>
          <w:i/>
          <w:sz w:val="24"/>
          <w:szCs w:val="24"/>
        </w:rPr>
        <w:t>ABSTRACT</w:t>
      </w:r>
    </w:p>
    <w:p w14:paraId="58024E9D" w14:textId="77777777" w:rsidR="000D3857" w:rsidRDefault="000D3857" w:rsidP="000D3857">
      <w:pPr>
        <w:ind w:right="49"/>
        <w:contextualSpacing/>
        <w:jc w:val="both"/>
        <w:rPr>
          <w:i/>
          <w:sz w:val="24"/>
          <w:szCs w:val="24"/>
        </w:rPr>
      </w:pPr>
      <w:r w:rsidRPr="005E17A2">
        <w:rPr>
          <w:i/>
          <w:sz w:val="24"/>
          <w:szCs w:val="24"/>
        </w:rPr>
        <w:t>This study aims to understand the effect of operating cash flow, accounting profit,</w:t>
      </w:r>
      <w:r w:rsidRPr="005E17A2">
        <w:rPr>
          <w:i/>
          <w:spacing w:val="5"/>
          <w:sz w:val="24"/>
          <w:szCs w:val="24"/>
        </w:rPr>
        <w:t xml:space="preserve"> </w:t>
      </w:r>
      <w:r w:rsidRPr="005E17A2">
        <w:rPr>
          <w:i/>
          <w:sz w:val="24"/>
          <w:szCs w:val="24"/>
        </w:rPr>
        <w:t>current</w:t>
      </w:r>
      <w:r w:rsidRPr="005E17A2">
        <w:rPr>
          <w:i/>
          <w:spacing w:val="-6"/>
          <w:sz w:val="24"/>
          <w:szCs w:val="24"/>
        </w:rPr>
        <w:t xml:space="preserve"> </w:t>
      </w:r>
      <w:r w:rsidRPr="005E17A2">
        <w:rPr>
          <w:i/>
          <w:sz w:val="24"/>
          <w:szCs w:val="24"/>
        </w:rPr>
        <w:t>ratio,</w:t>
      </w:r>
      <w:r w:rsidRPr="005E17A2">
        <w:rPr>
          <w:i/>
          <w:spacing w:val="-8"/>
          <w:sz w:val="24"/>
          <w:szCs w:val="24"/>
        </w:rPr>
        <w:t xml:space="preserve"> </w:t>
      </w:r>
      <w:r w:rsidRPr="005E17A2">
        <w:rPr>
          <w:i/>
          <w:sz w:val="24"/>
          <w:szCs w:val="24"/>
        </w:rPr>
        <w:t>total</w:t>
      </w:r>
      <w:r w:rsidRPr="005E17A2">
        <w:rPr>
          <w:i/>
          <w:spacing w:val="-9"/>
          <w:sz w:val="24"/>
          <w:szCs w:val="24"/>
        </w:rPr>
        <w:t xml:space="preserve"> </w:t>
      </w:r>
      <w:r w:rsidRPr="005E17A2">
        <w:rPr>
          <w:i/>
          <w:sz w:val="24"/>
          <w:szCs w:val="24"/>
        </w:rPr>
        <w:t>asset</w:t>
      </w:r>
      <w:r w:rsidRPr="005E17A2">
        <w:rPr>
          <w:i/>
          <w:spacing w:val="-10"/>
          <w:sz w:val="24"/>
          <w:szCs w:val="24"/>
        </w:rPr>
        <w:t xml:space="preserve"> </w:t>
      </w:r>
      <w:r w:rsidRPr="005E17A2">
        <w:rPr>
          <w:i/>
          <w:sz w:val="24"/>
          <w:szCs w:val="24"/>
        </w:rPr>
        <w:t>turnover</w:t>
      </w:r>
      <w:r w:rsidRPr="005E17A2">
        <w:rPr>
          <w:i/>
          <w:spacing w:val="-8"/>
          <w:sz w:val="24"/>
          <w:szCs w:val="24"/>
        </w:rPr>
        <w:t xml:space="preserve"> </w:t>
      </w:r>
      <w:r w:rsidRPr="005E17A2">
        <w:rPr>
          <w:i/>
          <w:sz w:val="24"/>
          <w:szCs w:val="24"/>
        </w:rPr>
        <w:t>on</w:t>
      </w:r>
      <w:r w:rsidRPr="005E17A2">
        <w:rPr>
          <w:i/>
          <w:spacing w:val="-7"/>
          <w:sz w:val="24"/>
          <w:szCs w:val="24"/>
        </w:rPr>
        <w:t xml:space="preserve"> </w:t>
      </w:r>
      <w:r w:rsidRPr="005E17A2">
        <w:rPr>
          <w:i/>
          <w:sz w:val="24"/>
          <w:szCs w:val="24"/>
        </w:rPr>
        <w:t>stock</w:t>
      </w:r>
      <w:r w:rsidRPr="005E17A2">
        <w:rPr>
          <w:i/>
          <w:spacing w:val="-11"/>
          <w:sz w:val="24"/>
          <w:szCs w:val="24"/>
        </w:rPr>
        <w:t xml:space="preserve"> </w:t>
      </w:r>
      <w:r w:rsidRPr="005E17A2">
        <w:rPr>
          <w:i/>
          <w:sz w:val="24"/>
          <w:szCs w:val="24"/>
        </w:rPr>
        <w:t>returns</w:t>
      </w:r>
      <w:r w:rsidRPr="005E17A2">
        <w:rPr>
          <w:i/>
          <w:spacing w:val="-8"/>
          <w:sz w:val="24"/>
          <w:szCs w:val="24"/>
        </w:rPr>
        <w:t xml:space="preserve"> </w:t>
      </w:r>
      <w:r w:rsidRPr="005E17A2">
        <w:rPr>
          <w:i/>
          <w:sz w:val="24"/>
          <w:szCs w:val="24"/>
        </w:rPr>
        <w:t>in</w:t>
      </w:r>
      <w:r w:rsidRPr="005E17A2">
        <w:rPr>
          <w:i/>
          <w:spacing w:val="-8"/>
          <w:sz w:val="24"/>
          <w:szCs w:val="24"/>
        </w:rPr>
        <w:t xml:space="preserve"> </w:t>
      </w:r>
      <w:r w:rsidRPr="005E17A2">
        <w:rPr>
          <w:i/>
          <w:sz w:val="24"/>
          <w:szCs w:val="24"/>
        </w:rPr>
        <w:t>consumer</w:t>
      </w:r>
      <w:r w:rsidRPr="005E17A2">
        <w:rPr>
          <w:i/>
          <w:spacing w:val="-8"/>
          <w:sz w:val="24"/>
          <w:szCs w:val="24"/>
        </w:rPr>
        <w:t xml:space="preserve"> </w:t>
      </w:r>
      <w:r w:rsidRPr="005E17A2">
        <w:rPr>
          <w:i/>
          <w:sz w:val="24"/>
          <w:szCs w:val="24"/>
        </w:rPr>
        <w:t>goods</w:t>
      </w:r>
      <w:r w:rsidRPr="005E17A2">
        <w:rPr>
          <w:i/>
          <w:spacing w:val="-5"/>
          <w:sz w:val="24"/>
          <w:szCs w:val="24"/>
        </w:rPr>
        <w:t xml:space="preserve"> </w:t>
      </w:r>
      <w:r w:rsidRPr="005E17A2">
        <w:rPr>
          <w:i/>
          <w:sz w:val="24"/>
          <w:szCs w:val="24"/>
        </w:rPr>
        <w:t>industry companies listed on the Indonesia Stock Exchange for the 2017-2020 period. This study uses a purposive sampling method with a population of 53 companies in the consumer goods industry sector listed on the Indonesian stock exchange for the 2017-2020 period. The research sample is 120 companies in the consumer goods industry sector listed on the Indonesian stock exchange for the 2017-2020 period. The data investigation method used is multiple linear regression. The results of this study partially indicate that the Accounting Profit variable has a significant effect on Stock Return, but Operating Cash Flow, Current Ratio and Total Asset Trunover have no significant effect on Stock Return. Simultaneously operating cash flow, accounting profit, current ratio and total asset turnover have a significant effect on stock returns in consumer goods industrial sector companies listed on the Indonesia Stock Exchange for the 2017-2020</w:t>
      </w:r>
      <w:r w:rsidRPr="005E17A2">
        <w:rPr>
          <w:i/>
          <w:spacing w:val="10"/>
          <w:sz w:val="24"/>
          <w:szCs w:val="24"/>
        </w:rPr>
        <w:t xml:space="preserve"> </w:t>
      </w:r>
      <w:r w:rsidRPr="005E17A2">
        <w:rPr>
          <w:i/>
          <w:sz w:val="24"/>
          <w:szCs w:val="24"/>
        </w:rPr>
        <w:t>period.</w:t>
      </w:r>
    </w:p>
    <w:p w14:paraId="6B8ED4C5" w14:textId="77777777" w:rsidR="000D3857" w:rsidRPr="000D3857" w:rsidRDefault="000D3857" w:rsidP="000D3857">
      <w:pPr>
        <w:ind w:right="49"/>
        <w:contextualSpacing/>
        <w:jc w:val="both"/>
        <w:rPr>
          <w:i/>
          <w:sz w:val="12"/>
          <w:szCs w:val="24"/>
        </w:rPr>
      </w:pPr>
    </w:p>
    <w:p w14:paraId="61856D72" w14:textId="77777777" w:rsidR="000D3857" w:rsidRPr="005E17A2" w:rsidRDefault="000D3857" w:rsidP="000D3857">
      <w:pPr>
        <w:ind w:right="144"/>
        <w:contextualSpacing/>
        <w:jc w:val="both"/>
        <w:rPr>
          <w:i/>
          <w:sz w:val="24"/>
          <w:szCs w:val="24"/>
        </w:rPr>
      </w:pPr>
      <w:r w:rsidRPr="005E17A2">
        <w:rPr>
          <w:b/>
          <w:i/>
          <w:sz w:val="24"/>
          <w:szCs w:val="24"/>
        </w:rPr>
        <w:t>Keywords</w:t>
      </w:r>
      <w:r w:rsidRPr="005E17A2">
        <w:rPr>
          <w:i/>
          <w:sz w:val="24"/>
          <w:szCs w:val="24"/>
        </w:rPr>
        <w:t>: Operating Cash Flow, Accounting Profit, Current Ratio, Total Asset Trunover</w:t>
      </w:r>
      <w:r>
        <w:rPr>
          <w:i/>
          <w:sz w:val="24"/>
          <w:szCs w:val="24"/>
        </w:rPr>
        <w:t xml:space="preserve">, </w:t>
      </w:r>
      <w:r w:rsidRPr="005E17A2">
        <w:rPr>
          <w:i/>
          <w:sz w:val="24"/>
          <w:szCs w:val="24"/>
        </w:rPr>
        <w:t>Stock Return.</w:t>
      </w:r>
    </w:p>
    <w:p w14:paraId="56C48D33" w14:textId="77777777" w:rsidR="000D3857" w:rsidRPr="000D3857" w:rsidRDefault="000D3857" w:rsidP="000D3857">
      <w:pPr>
        <w:pStyle w:val="Heading1"/>
        <w:ind w:left="819" w:right="392"/>
        <w:contextualSpacing/>
        <w:jc w:val="both"/>
        <w:rPr>
          <w:sz w:val="16"/>
        </w:rPr>
      </w:pPr>
    </w:p>
    <w:p w14:paraId="4D69AEC0" w14:textId="77777777" w:rsidR="000D3857" w:rsidRPr="005E17A2" w:rsidRDefault="000D3857" w:rsidP="000D3857">
      <w:pPr>
        <w:pStyle w:val="Heading1"/>
        <w:ind w:left="0" w:right="392"/>
        <w:contextualSpacing/>
      </w:pPr>
      <w:r w:rsidRPr="005E17A2">
        <w:t>ABSTRAK</w:t>
      </w:r>
    </w:p>
    <w:p w14:paraId="45B65A41" w14:textId="7E7E3713" w:rsidR="000D3857" w:rsidRDefault="000D3857" w:rsidP="000D3857">
      <w:pPr>
        <w:pStyle w:val="BodyText"/>
        <w:ind w:right="49"/>
        <w:contextualSpacing/>
        <w:jc w:val="both"/>
      </w:pPr>
      <w:r w:rsidRPr="005E17A2">
        <w:t xml:space="preserve">Penelitian ini bertujuan untuk memahami pengaruh Arus kas operasi, Laba akuntansi, </w:t>
      </w:r>
      <w:r w:rsidRPr="005E17A2">
        <w:rPr>
          <w:i/>
        </w:rPr>
        <w:t xml:space="preserve">Current ratio, Total asset turnover </w:t>
      </w:r>
      <w:r w:rsidRPr="005E17A2">
        <w:t xml:space="preserve">terhadap Return saham pada perusahaan sekor industri barang konsumsi yang terdaftar pada BEI periode 2017- 2020. Penelitian ini menggunakan metode </w:t>
      </w:r>
      <w:r w:rsidRPr="005E17A2">
        <w:rPr>
          <w:i/>
        </w:rPr>
        <w:t xml:space="preserve">purposive sampling </w:t>
      </w:r>
      <w:r w:rsidRPr="005E17A2">
        <w:t>dengan jumlah pupolasi 53 perusahaaan sektor industri barang konsumsi yang terdaftar di bursa efek indonesia periode 2017-2020. Sampel penelitian sebayak 120 perusahaaan sektor industri barang konsumsi yang terdaftar di bursa efek indonesia periode 2017-2020. Metode penyelidikan data yang dipakai adalah regresi linier berganda. Hasil penelitian ini menunjukkan bahwa secara parsial bahwa variabel Laba Akuntansi, berpengaruh signifikan terhadap Return Saham, tetapi Arus Kas</w:t>
      </w:r>
      <w:r w:rsidRPr="005E17A2">
        <w:rPr>
          <w:spacing w:val="-20"/>
        </w:rPr>
        <w:t xml:space="preserve"> </w:t>
      </w:r>
      <w:r w:rsidRPr="005E17A2">
        <w:t xml:space="preserve">Operasi, </w:t>
      </w:r>
      <w:r w:rsidRPr="005E17A2">
        <w:rPr>
          <w:i/>
        </w:rPr>
        <w:t xml:space="preserve">Current Ratio </w:t>
      </w:r>
      <w:r w:rsidRPr="005E17A2">
        <w:t xml:space="preserve">dan </w:t>
      </w:r>
      <w:r w:rsidRPr="005E17A2">
        <w:rPr>
          <w:i/>
        </w:rPr>
        <w:t xml:space="preserve">Total Asset Trunover </w:t>
      </w:r>
      <w:r w:rsidRPr="005E17A2">
        <w:t xml:space="preserve">tidak berpengaruh signifikan terhadap Return Saham. Secara simultan Arus Kas Operasi, Laba Akuntansi, </w:t>
      </w:r>
      <w:r w:rsidRPr="005E17A2">
        <w:rPr>
          <w:i/>
        </w:rPr>
        <w:t xml:space="preserve">Current Ratio </w:t>
      </w:r>
      <w:r w:rsidRPr="005E17A2">
        <w:t xml:space="preserve">dan </w:t>
      </w:r>
      <w:r w:rsidRPr="005E17A2">
        <w:rPr>
          <w:i/>
        </w:rPr>
        <w:t xml:space="preserve">Total Asset Trunover </w:t>
      </w:r>
      <w:r w:rsidRPr="005E17A2">
        <w:t>berpengaruh secara signifikan terhadap return saham pada perusahaan sektor industri barang konsumsi yang terdaftar di Bursa Efek Indonesia periode</w:t>
      </w:r>
      <w:r w:rsidRPr="005E17A2">
        <w:rPr>
          <w:spacing w:val="50"/>
        </w:rPr>
        <w:t xml:space="preserve"> </w:t>
      </w:r>
      <w:r w:rsidRPr="005E17A2">
        <w:t>2017-2020.</w:t>
      </w:r>
    </w:p>
    <w:p w14:paraId="4B13C6EB" w14:textId="77777777" w:rsidR="000D3857" w:rsidRPr="000D3857" w:rsidRDefault="000D3857" w:rsidP="000D3857">
      <w:pPr>
        <w:pStyle w:val="BodyText"/>
        <w:ind w:right="49"/>
        <w:contextualSpacing/>
        <w:jc w:val="both"/>
        <w:rPr>
          <w:sz w:val="16"/>
        </w:rPr>
      </w:pPr>
    </w:p>
    <w:p w14:paraId="7FB1391D" w14:textId="77777777" w:rsidR="000D3857" w:rsidRDefault="000D3857" w:rsidP="000D3857">
      <w:pPr>
        <w:ind w:right="49"/>
        <w:contextualSpacing/>
        <w:jc w:val="both"/>
        <w:rPr>
          <w:sz w:val="24"/>
          <w:szCs w:val="24"/>
        </w:rPr>
      </w:pPr>
      <w:r w:rsidRPr="005E17A2">
        <w:rPr>
          <w:b/>
          <w:sz w:val="24"/>
          <w:szCs w:val="24"/>
        </w:rPr>
        <w:lastRenderedPageBreak/>
        <w:t>Kata kunci</w:t>
      </w:r>
      <w:r>
        <w:rPr>
          <w:b/>
          <w:sz w:val="24"/>
          <w:szCs w:val="24"/>
        </w:rPr>
        <w:t xml:space="preserve"> </w:t>
      </w:r>
      <w:r w:rsidRPr="005E17A2">
        <w:rPr>
          <w:b/>
          <w:sz w:val="24"/>
          <w:szCs w:val="24"/>
        </w:rPr>
        <w:t xml:space="preserve">: </w:t>
      </w:r>
      <w:r w:rsidRPr="005E17A2">
        <w:rPr>
          <w:sz w:val="24"/>
          <w:szCs w:val="24"/>
        </w:rPr>
        <w:t>Arus Kas Operasi, Laba Akuntansi</w:t>
      </w:r>
      <w:r w:rsidRPr="005E17A2">
        <w:rPr>
          <w:i/>
          <w:sz w:val="24"/>
          <w:szCs w:val="24"/>
        </w:rPr>
        <w:t>, Current Ratio</w:t>
      </w:r>
      <w:r w:rsidRPr="005E17A2">
        <w:rPr>
          <w:sz w:val="24"/>
          <w:szCs w:val="24"/>
        </w:rPr>
        <w:t xml:space="preserve">, </w:t>
      </w:r>
      <w:r w:rsidRPr="005E17A2">
        <w:rPr>
          <w:i/>
          <w:sz w:val="24"/>
          <w:szCs w:val="24"/>
        </w:rPr>
        <w:t>Total Asset Trunover</w:t>
      </w:r>
      <w:r>
        <w:rPr>
          <w:i/>
          <w:sz w:val="24"/>
          <w:szCs w:val="24"/>
        </w:rPr>
        <w:t xml:space="preserve">, </w:t>
      </w:r>
      <w:r w:rsidRPr="005E17A2">
        <w:rPr>
          <w:sz w:val="24"/>
          <w:szCs w:val="24"/>
        </w:rPr>
        <w:t>Return Saham</w:t>
      </w:r>
      <w:bookmarkStart w:id="1" w:name="_TOC_250012"/>
      <w:bookmarkEnd w:id="1"/>
    </w:p>
    <w:p w14:paraId="62BD182F" w14:textId="77777777" w:rsidR="000D3857" w:rsidRDefault="000D3857" w:rsidP="000D3857">
      <w:pPr>
        <w:ind w:right="49"/>
        <w:contextualSpacing/>
        <w:jc w:val="both"/>
        <w:rPr>
          <w:sz w:val="24"/>
          <w:szCs w:val="24"/>
        </w:rPr>
      </w:pPr>
    </w:p>
    <w:p w14:paraId="3DFDBD6F" w14:textId="50C2F851" w:rsidR="000D3857" w:rsidRDefault="000D3857" w:rsidP="000D3857">
      <w:pPr>
        <w:ind w:right="49"/>
        <w:contextualSpacing/>
        <w:jc w:val="both"/>
        <w:rPr>
          <w:sz w:val="24"/>
          <w:szCs w:val="24"/>
        </w:rPr>
        <w:sectPr w:rsidR="000D3857" w:rsidSect="000D3857">
          <w:headerReference w:type="even" r:id="rId11"/>
          <w:headerReference w:type="default" r:id="rId12"/>
          <w:footerReference w:type="even" r:id="rId13"/>
          <w:footerReference w:type="default" r:id="rId14"/>
          <w:headerReference w:type="first" r:id="rId15"/>
          <w:footerReference w:type="first" r:id="rId16"/>
          <w:pgSz w:w="11900" w:h="16840"/>
          <w:pgMar w:top="1701" w:right="1701" w:bottom="1701" w:left="1701" w:header="709" w:footer="709" w:gutter="0"/>
          <w:pgNumType w:start="939"/>
          <w:cols w:space="708"/>
          <w:titlePg/>
          <w:docGrid w:linePitch="360"/>
        </w:sectPr>
      </w:pPr>
    </w:p>
    <w:p w14:paraId="01A5FEAB" w14:textId="77777777" w:rsidR="000D3857" w:rsidRPr="005E17A2" w:rsidRDefault="000D3857" w:rsidP="000D3857">
      <w:pPr>
        <w:ind w:right="415"/>
        <w:contextualSpacing/>
        <w:rPr>
          <w:b/>
          <w:sz w:val="24"/>
          <w:szCs w:val="24"/>
        </w:rPr>
      </w:pPr>
      <w:r>
        <w:rPr>
          <w:b/>
        </w:rPr>
        <w:t>P</w:t>
      </w:r>
      <w:r w:rsidRPr="005E17A2">
        <w:rPr>
          <w:b/>
        </w:rPr>
        <w:t>ENDAHULUAN</w:t>
      </w:r>
    </w:p>
    <w:p w14:paraId="58278BF5" w14:textId="77777777" w:rsidR="000D3857" w:rsidRPr="005E17A2" w:rsidRDefault="000D3857" w:rsidP="000D3857">
      <w:pPr>
        <w:pStyle w:val="BodyText"/>
        <w:ind w:right="49" w:firstLine="567"/>
        <w:contextualSpacing/>
        <w:jc w:val="both"/>
      </w:pPr>
      <w:r w:rsidRPr="005E17A2">
        <w:t>Sektor Industri Barang Konsumsi pada saat ini sangat berperan penting dalam pertumbuhan ekonomi Negara. Khususnya di Indonesia, dimana sektor barang konsumsi merupakan penyumbang primer dalam pertumbuhan perekonomiannya. pada masa kepemimpinan Presiden joko widodo saat ini , subsektor industri barang konsumsi yang terdiri dari sub sektor industri makanan serta minuman , sub sektor rokok, sub sektor farmasi, sub sektor kosmetik &amp; barang keperluan tempat tinggal tangga, sub sektor peralatan rumah tangga dan subsektor lainnya yang meningkat sepanjang tahun 2017-2019, yaitu pada tahun 2017 tercatat pada angka 5,07 % , pada tahun 2018 mengalami kenaikan tercatat pada angka 5,17 % dan ditahun 2019 mengalami penurunan yang tercatat diangka 5,02%. Sektor industri ini selalu mengalami peningkatan disetiap produk domestik bruto (PDB) industri non-migas dan peningkatan realisasi investasi nasioanl. tetapi, pada tahun 2020 dimana tekanan dampak pandemic Covid-19 semakin menurun membuat kinerja sektor industri perekonomian menurun ke angka 2,07 % . sektor industri ini sangat tergantung dari kemampuan pasar dalam negeri atau konsumsi domestik. Masa pandemi covid-19 saat ini sudah memberikan dampak yang sangat besar keberbagai sektor dan pilar ekonomi, termasuk juga pasar modal dan bursa saham dan pergerakan dalam negeri juga masih ber</w:t>
      </w:r>
      <w:r>
        <w:t xml:space="preserve">sifat naik turun. dalam kondisi </w:t>
      </w:r>
      <w:r w:rsidRPr="005E17A2">
        <w:t>ini bisa mendatangkan dua faktor pa</w:t>
      </w:r>
      <w:r>
        <w:t xml:space="preserve">da pergerakan saham yang dimana </w:t>
      </w:r>
      <w:r w:rsidRPr="005E17A2">
        <w:t xml:space="preserve">pada satu sisi masa pandemi covid 19 telah menurunkan harga saham dan disisi lainnya dapat menjadikan pelung untuk </w:t>
      </w:r>
      <w:r w:rsidRPr="005E17A2">
        <w:t>berinvestasi untuk jangka yang panjang bagi para</w:t>
      </w:r>
      <w:r w:rsidRPr="005E17A2">
        <w:rPr>
          <w:spacing w:val="-10"/>
        </w:rPr>
        <w:t xml:space="preserve"> </w:t>
      </w:r>
      <w:r w:rsidRPr="005E17A2">
        <w:t>investor.</w:t>
      </w:r>
    </w:p>
    <w:p w14:paraId="00312BCC" w14:textId="77777777" w:rsidR="000D3857" w:rsidRPr="005E17A2" w:rsidRDefault="000D3857" w:rsidP="000D3857">
      <w:pPr>
        <w:pStyle w:val="BodyText"/>
        <w:ind w:right="49" w:firstLine="567"/>
        <w:contextualSpacing/>
        <w:jc w:val="both"/>
      </w:pPr>
      <w:r w:rsidRPr="005E17A2">
        <w:t>Oleh sebab itu, pada masa pandemi covid-19 saat ini dapat menjadi peluang bagi investor untuk mendapatkan saham serta melakukan investasi jangka panjang, dan sudah sewajarnya akan memberikan dampak dalam meningkatkan kembali saham. jadi memilih berinvestasi terhadap beberapa sektor usaha yang mampu bertahan dan mampu meningkatkan akan menjadi sangat penting dalam meningkatkan kembali saham dan dapat mengambil peluang berinvestasi dalam jangka waktu yang</w:t>
      </w:r>
      <w:r w:rsidRPr="005E17A2">
        <w:rPr>
          <w:spacing w:val="-6"/>
        </w:rPr>
        <w:t xml:space="preserve"> </w:t>
      </w:r>
      <w:r w:rsidRPr="005E17A2">
        <w:t>panjang.</w:t>
      </w:r>
    </w:p>
    <w:p w14:paraId="7969DE5D" w14:textId="77777777" w:rsidR="000D3857" w:rsidRPr="005E17A2" w:rsidRDefault="000D3857" w:rsidP="000D3857">
      <w:pPr>
        <w:pStyle w:val="BodyText"/>
        <w:ind w:right="49" w:firstLine="567"/>
        <w:contextualSpacing/>
        <w:jc w:val="both"/>
      </w:pPr>
      <w:r w:rsidRPr="005E17A2">
        <w:t>Pada variabel arus kas operasi dimana salah satu indikator dijadikan fenomena adalah PT. Gudang Garam Tbk (GGRM), yaitu Jumlah arus kas operasi pada perusahaan PT. Gudang Garam Tbk (GGRM), pada tahun 2017-2018 mengalami Kenaikan sebesar 3.020.121 tetapi untuk return sahamnya pada tahun 2017-2018 mengalami penurunan sebesar 175. Dengan demikian ada fenomena yang terjadi karena Kenaikan arus kas operasi tidak mempengaruhi nilai return saham. Sedangkan menurut teori menurut Rizal dan selvia, 2016 sejalan dengan teori yang dibawakan yang dimana jika bahwa arus kas operasi tidak berpengaruh terhadap return saham.</w:t>
      </w:r>
    </w:p>
    <w:p w14:paraId="6D848AE6" w14:textId="77777777" w:rsidR="000D3857" w:rsidRPr="005E17A2" w:rsidRDefault="000D3857" w:rsidP="000D3857">
      <w:pPr>
        <w:pStyle w:val="BodyText"/>
        <w:ind w:right="49" w:firstLine="567"/>
        <w:contextualSpacing/>
        <w:jc w:val="both"/>
      </w:pPr>
      <w:r w:rsidRPr="005E17A2">
        <w:t xml:space="preserve">Pada variabel laba akuntansi dimana salah satu indikator dijadikan fenomena adalah PT. Siantar Tob Tbk (STTP) yaitu Jumlah laba akuntansi pada perusahaan PT. Siantar Tob Tbk (STTP), pada tahun 2017-2018 mengalami Kenaikan sebesar 39.064.806.185 namun untuk return sahamnya pada tahun 2017-2018 mengalami penurunan sebesar 610. Dengan demikian ada fenomena yang </w:t>
      </w:r>
      <w:r w:rsidRPr="005E17A2">
        <w:lastRenderedPageBreak/>
        <w:t>terjadi karena</w:t>
      </w:r>
      <w:r w:rsidRPr="005E17A2">
        <w:rPr>
          <w:spacing w:val="-38"/>
        </w:rPr>
        <w:t xml:space="preserve"> </w:t>
      </w:r>
      <w:r w:rsidRPr="005E17A2">
        <w:t xml:space="preserve">Kenaikan laba akuntansi mempunyai pengaruh terhadap nilai return saham. Sedangkan menurut teori menurut </w:t>
      </w:r>
      <w:r>
        <w:t xml:space="preserve">(Novi darmayanti, </w:t>
      </w:r>
      <w:r w:rsidRPr="005E17A2">
        <w:t>2018) sejalan dengan tori yang dibakan yang menyatakan bahwa berpengaruh secara positif dan signifikan terhadap return</w:t>
      </w:r>
      <w:r w:rsidRPr="005E17A2">
        <w:rPr>
          <w:spacing w:val="-4"/>
        </w:rPr>
        <w:t xml:space="preserve"> </w:t>
      </w:r>
      <w:r w:rsidRPr="005E17A2">
        <w:t>saham.</w:t>
      </w:r>
    </w:p>
    <w:p w14:paraId="10D17E30" w14:textId="77777777" w:rsidR="000D3857" w:rsidRPr="005E17A2" w:rsidRDefault="000D3857" w:rsidP="000D3857">
      <w:pPr>
        <w:pStyle w:val="BodyText"/>
        <w:ind w:right="49" w:firstLine="567"/>
        <w:contextualSpacing/>
        <w:jc w:val="both"/>
      </w:pPr>
      <w:r w:rsidRPr="005E17A2">
        <w:t xml:space="preserve">Pada variabel </w:t>
      </w:r>
      <w:r w:rsidRPr="005E17A2">
        <w:rPr>
          <w:i/>
        </w:rPr>
        <w:t xml:space="preserve">current ratio </w:t>
      </w:r>
      <w:r w:rsidRPr="005E17A2">
        <w:t xml:space="preserve">dimana salah satu indikator dijadikan fenomena adalah PT. Ultra Jaya Milk Industry Tbk (ULTJ) , yaitu Jumlah </w:t>
      </w:r>
      <w:r w:rsidRPr="005E17A2">
        <w:rPr>
          <w:i/>
        </w:rPr>
        <w:t xml:space="preserve">current ratio </w:t>
      </w:r>
      <w:r w:rsidRPr="005E17A2">
        <w:t xml:space="preserve">pada perusahaan PT. Ultra Jaya Milk Industry Tbk (ULTJ), pada tahun 2017-2018 mengalami penurunan sebesar 646.469.Tetapi untuk return sahamnya pada tahun 2017-2018 mengalami kenaikan sebesar 55. Dengan demikian ada fenomena yang terjadi karena penurunan </w:t>
      </w:r>
      <w:r w:rsidRPr="005E17A2">
        <w:rPr>
          <w:i/>
        </w:rPr>
        <w:t xml:space="preserve">current ratio </w:t>
      </w:r>
      <w:r w:rsidRPr="005E17A2">
        <w:t xml:space="preserve">tidak mempengaruhi nilai return saham. Sedangkan menurut teori (Faizal: 2014) tidak sejalan dengan teori yang dibawakan yang dimana jika </w:t>
      </w:r>
      <w:r w:rsidRPr="005E17A2">
        <w:rPr>
          <w:i/>
        </w:rPr>
        <w:t xml:space="preserve">current ratio </w:t>
      </w:r>
      <w:r w:rsidRPr="005E17A2">
        <w:t>berpengaruh positif dan signifikan terhadap nilai return</w:t>
      </w:r>
      <w:r w:rsidRPr="005E17A2">
        <w:rPr>
          <w:spacing w:val="-1"/>
        </w:rPr>
        <w:t xml:space="preserve"> </w:t>
      </w:r>
      <w:r w:rsidRPr="005E17A2">
        <w:t>saham.</w:t>
      </w:r>
    </w:p>
    <w:p w14:paraId="4FE2A8D1" w14:textId="77777777" w:rsidR="000D3857" w:rsidRDefault="000D3857" w:rsidP="000D3857">
      <w:pPr>
        <w:pStyle w:val="BodyText"/>
        <w:ind w:right="49" w:firstLine="567"/>
        <w:contextualSpacing/>
        <w:jc w:val="both"/>
      </w:pPr>
      <w:r w:rsidRPr="005E17A2">
        <w:t xml:space="preserve">Pada variabel </w:t>
      </w:r>
      <w:r w:rsidRPr="005E17A2">
        <w:rPr>
          <w:i/>
        </w:rPr>
        <w:t xml:space="preserve">Total Asset Turnover </w:t>
      </w:r>
      <w:r w:rsidRPr="005E17A2">
        <w:t xml:space="preserve">dimana salah satu indikator dijadikan fenomena adalah PT. Akasha Wira Internasional Tbk (ADES), yaitu Jumlah </w:t>
      </w:r>
      <w:r w:rsidRPr="005E17A2">
        <w:rPr>
          <w:i/>
        </w:rPr>
        <w:t xml:space="preserve">Total Asset Turnover </w:t>
      </w:r>
      <w:r w:rsidRPr="005E17A2">
        <w:t xml:space="preserve">pada perusahaan PT. Akasha Wira Internasional Tbk (ADES), pada tahun 2017-2018 mengalami penurunan sebesar 10.188. namun untuk return sahamnya pada tahun 2017- 2018 mengalami kenaikan sebesar 35. Dengan demikian ada fenomena yang terjadi karena penurunan </w:t>
      </w:r>
      <w:r w:rsidRPr="005E17A2">
        <w:rPr>
          <w:i/>
        </w:rPr>
        <w:t xml:space="preserve">Total Asset Turnover </w:t>
      </w:r>
      <w:r w:rsidRPr="005E17A2">
        <w:t xml:space="preserve">tidak mempengaruhi nilai return saham. Sedangkan menurut teori menurut (Nugroho, 2013) tidak sejalan dengan teori yang dibawakan yang dimana jika </w:t>
      </w:r>
      <w:r w:rsidRPr="005E17A2">
        <w:rPr>
          <w:i/>
        </w:rPr>
        <w:t xml:space="preserve">Total Asset Turnover </w:t>
      </w:r>
      <w:r w:rsidRPr="005E17A2">
        <w:t>berpengaruh positif dan signifikan terhadap nilai return</w:t>
      </w:r>
      <w:r w:rsidRPr="005E17A2">
        <w:rPr>
          <w:spacing w:val="-4"/>
        </w:rPr>
        <w:t xml:space="preserve"> </w:t>
      </w:r>
      <w:r w:rsidRPr="005E17A2">
        <w:t>saham.</w:t>
      </w:r>
    </w:p>
    <w:p w14:paraId="4573284D" w14:textId="77777777" w:rsidR="000D3857" w:rsidRPr="005E17A2" w:rsidRDefault="000D3857" w:rsidP="000D3857">
      <w:pPr>
        <w:tabs>
          <w:tab w:val="left" w:pos="2449"/>
        </w:tabs>
        <w:ind w:right="49"/>
        <w:contextualSpacing/>
        <w:jc w:val="both"/>
        <w:rPr>
          <w:b/>
          <w:sz w:val="24"/>
          <w:szCs w:val="24"/>
        </w:rPr>
      </w:pPr>
    </w:p>
    <w:p w14:paraId="2C5E12DE" w14:textId="77777777" w:rsidR="000D3857" w:rsidRDefault="000D3857" w:rsidP="000D3857">
      <w:pPr>
        <w:tabs>
          <w:tab w:val="left" w:pos="2449"/>
        </w:tabs>
        <w:ind w:right="49"/>
        <w:contextualSpacing/>
        <w:jc w:val="both"/>
        <w:rPr>
          <w:b/>
          <w:sz w:val="24"/>
          <w:szCs w:val="24"/>
        </w:rPr>
      </w:pPr>
    </w:p>
    <w:p w14:paraId="6DDDEBA9" w14:textId="019781E0" w:rsidR="000D3857" w:rsidRPr="005E17A2" w:rsidRDefault="000D3857" w:rsidP="000D3857">
      <w:pPr>
        <w:tabs>
          <w:tab w:val="left" w:pos="2449"/>
        </w:tabs>
        <w:ind w:right="49"/>
        <w:contextualSpacing/>
        <w:jc w:val="both"/>
        <w:rPr>
          <w:b/>
          <w:sz w:val="24"/>
          <w:szCs w:val="24"/>
        </w:rPr>
      </w:pPr>
      <w:r w:rsidRPr="005E17A2">
        <w:rPr>
          <w:b/>
          <w:sz w:val="24"/>
          <w:szCs w:val="24"/>
        </w:rPr>
        <w:t>Pengaruh Arus Kas Operasi Terhadap Return</w:t>
      </w:r>
      <w:r w:rsidRPr="005E17A2">
        <w:rPr>
          <w:b/>
          <w:spacing w:val="8"/>
          <w:sz w:val="24"/>
          <w:szCs w:val="24"/>
        </w:rPr>
        <w:t xml:space="preserve"> </w:t>
      </w:r>
      <w:r w:rsidRPr="005E17A2">
        <w:rPr>
          <w:b/>
          <w:sz w:val="24"/>
          <w:szCs w:val="24"/>
        </w:rPr>
        <w:t>Saham.</w:t>
      </w:r>
    </w:p>
    <w:p w14:paraId="75A69C7D" w14:textId="77777777" w:rsidR="000D3857" w:rsidRPr="005E17A2" w:rsidRDefault="000D3857" w:rsidP="000D3857">
      <w:pPr>
        <w:pStyle w:val="BodyText"/>
        <w:ind w:right="49" w:firstLine="540"/>
        <w:contextualSpacing/>
        <w:jc w:val="both"/>
      </w:pPr>
      <w:r w:rsidRPr="005E17A2">
        <w:t>Bila nilai arus kas operasi tinggi, maka kepercayaan investor terhadap perusahaan tersebut akan tinggi juga sehingga semakin besar juga nilai return saham serta arus kas operasi juga memiliki pengaruh yang positif dan signifikan terh</w:t>
      </w:r>
      <w:r>
        <w:t xml:space="preserve">adap return saham. (Khairunnisa, </w:t>
      </w:r>
      <w:r w:rsidRPr="005E17A2">
        <w:t>2016)</w:t>
      </w:r>
    </w:p>
    <w:p w14:paraId="13CE6F68" w14:textId="77777777" w:rsidR="000D3857" w:rsidRPr="005E17A2" w:rsidRDefault="000D3857" w:rsidP="000D3857">
      <w:pPr>
        <w:pStyle w:val="BodyText"/>
        <w:ind w:right="49" w:firstLine="566"/>
        <w:contextualSpacing/>
        <w:jc w:val="both"/>
      </w:pPr>
      <w:r w:rsidRPr="005E17A2">
        <w:t xml:space="preserve">Berdasarkan hasil penelitian terdahulu tentang pengaruh arus kas operasi terhadap return saham </w:t>
      </w:r>
      <w:r w:rsidRPr="005E17A2">
        <w:rPr>
          <w:spacing w:val="-4"/>
        </w:rPr>
        <w:t>yg</w:t>
      </w:r>
      <w:r w:rsidRPr="005E17A2">
        <w:rPr>
          <w:spacing w:val="52"/>
        </w:rPr>
        <w:t xml:space="preserve"> </w:t>
      </w:r>
      <w:r w:rsidRPr="005E17A2">
        <w:t>dilakukan oleh Sri Purwanti, Endang dkk (2015) menyatakan bahwa arus kas operasi serta arus kas tidak berpengaruh signifikan terhadap return saham.</w:t>
      </w:r>
    </w:p>
    <w:p w14:paraId="7194B654" w14:textId="77777777" w:rsidR="000D3857" w:rsidRPr="005E17A2" w:rsidRDefault="000D3857" w:rsidP="000D3857">
      <w:pPr>
        <w:pStyle w:val="BodyText"/>
        <w:ind w:right="49"/>
        <w:contextualSpacing/>
        <w:jc w:val="both"/>
      </w:pPr>
      <w:r w:rsidRPr="005E17A2">
        <w:t>Menurut kartikahadi :2012, rumus untuk menghitung arus kas operasi adalah:</w:t>
      </w:r>
    </w:p>
    <w:p w14:paraId="7123B4A4" w14:textId="77777777" w:rsidR="000D3857" w:rsidRPr="005E17A2" w:rsidRDefault="000D3857" w:rsidP="000D3857">
      <w:pPr>
        <w:pStyle w:val="BodyText"/>
        <w:ind w:right="49"/>
        <w:contextualSpacing/>
        <w:jc w:val="center"/>
      </w:pPr>
      <w:r w:rsidRPr="005E17A2">
        <w:rPr>
          <w:noProof/>
        </w:rPr>
        <w:drawing>
          <wp:inline distT="0" distB="0" distL="0" distR="0" wp14:anchorId="35656915" wp14:editId="79B721C5">
            <wp:extent cx="1728439" cy="292195"/>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7" cstate="print"/>
                    <a:stretch>
                      <a:fillRect/>
                    </a:stretch>
                  </pic:blipFill>
                  <pic:spPr>
                    <a:xfrm>
                      <a:off x="0" y="0"/>
                      <a:ext cx="1754384" cy="296581"/>
                    </a:xfrm>
                    <a:prstGeom prst="rect">
                      <a:avLst/>
                    </a:prstGeom>
                  </pic:spPr>
                </pic:pic>
              </a:graphicData>
            </a:graphic>
          </wp:inline>
        </w:drawing>
      </w:r>
    </w:p>
    <w:p w14:paraId="01D5E8CD" w14:textId="77777777" w:rsidR="000D3857" w:rsidRDefault="000D3857" w:rsidP="000D3857">
      <w:pPr>
        <w:pStyle w:val="Heading1"/>
        <w:tabs>
          <w:tab w:val="left" w:pos="2449"/>
        </w:tabs>
        <w:ind w:left="0" w:right="49"/>
        <w:contextualSpacing/>
        <w:jc w:val="both"/>
      </w:pPr>
    </w:p>
    <w:p w14:paraId="06509F46" w14:textId="77777777" w:rsidR="000D3857" w:rsidRPr="005E17A2" w:rsidRDefault="000D3857" w:rsidP="000D3857">
      <w:pPr>
        <w:pStyle w:val="Heading1"/>
        <w:tabs>
          <w:tab w:val="left" w:pos="2449"/>
        </w:tabs>
        <w:ind w:left="0" w:right="49"/>
        <w:contextualSpacing/>
        <w:jc w:val="both"/>
      </w:pPr>
      <w:r w:rsidRPr="005E17A2">
        <w:t>Pengaruh Laba Akuntansi Terhadap Return</w:t>
      </w:r>
      <w:r w:rsidRPr="005E17A2">
        <w:rPr>
          <w:spacing w:val="10"/>
        </w:rPr>
        <w:t xml:space="preserve"> </w:t>
      </w:r>
      <w:r w:rsidRPr="005E17A2">
        <w:t>Saham</w:t>
      </w:r>
    </w:p>
    <w:p w14:paraId="5DFAE6A5" w14:textId="77777777" w:rsidR="000D3857" w:rsidRPr="005E17A2" w:rsidRDefault="000D3857" w:rsidP="000D3857">
      <w:pPr>
        <w:pStyle w:val="BodyText"/>
        <w:ind w:right="49" w:firstLine="567"/>
        <w:contextualSpacing/>
        <w:jc w:val="both"/>
      </w:pPr>
      <w:r w:rsidRPr="005E17A2">
        <w:t>Apabila laba yang diperoleh perusahaan sangat besar, maka semakin bertambah</w:t>
      </w:r>
      <w:r>
        <w:t xml:space="preserve"> j</w:t>
      </w:r>
      <w:r w:rsidRPr="005E17A2">
        <w:t>uga keinginan para investor untuk memasukkan modalnya kepada perusahaan tersebut. karena perusahaan yang memiliki laba yang besar akan bisa untuk membayar deviden yang besar dan laba akuntansi memiliki pengaruh yang signifikan ter</w:t>
      </w:r>
      <w:r>
        <w:t xml:space="preserve">hadap return saham. (Widowati E, </w:t>
      </w:r>
      <w:r w:rsidRPr="005E17A2">
        <w:t>2013)</w:t>
      </w:r>
    </w:p>
    <w:p w14:paraId="7D6F2AD5" w14:textId="77777777" w:rsidR="000D3857" w:rsidRDefault="000D3857" w:rsidP="000D3857">
      <w:pPr>
        <w:pStyle w:val="BodyText"/>
        <w:ind w:right="49" w:firstLine="567"/>
        <w:contextualSpacing/>
        <w:jc w:val="both"/>
      </w:pPr>
    </w:p>
    <w:p w14:paraId="2CCB3BAB" w14:textId="77777777" w:rsidR="000D3857" w:rsidRPr="005E17A2" w:rsidRDefault="000D3857" w:rsidP="000D3857">
      <w:pPr>
        <w:pStyle w:val="BodyText"/>
        <w:ind w:right="49" w:firstLine="567"/>
        <w:contextualSpacing/>
        <w:jc w:val="both"/>
      </w:pPr>
      <w:r>
        <w:t xml:space="preserve">(Novi darmayanti, </w:t>
      </w:r>
      <w:r w:rsidRPr="005E17A2">
        <w:t>2018) menjelaskan bahwa laba akuntansi yang diukuran dari selisih antara penerima serta pengeluaran di perusahaan menyatakan bahwa berpengaruh secara positif serta signifikan terhadap return saham.</w:t>
      </w:r>
    </w:p>
    <w:p w14:paraId="0BBCE691" w14:textId="77777777" w:rsidR="000D3857" w:rsidRPr="005E17A2" w:rsidRDefault="000D3857" w:rsidP="000D3857">
      <w:pPr>
        <w:pStyle w:val="BodyText"/>
        <w:contextualSpacing/>
        <w:jc w:val="both"/>
      </w:pPr>
      <w:r w:rsidRPr="005E17A2">
        <w:t xml:space="preserve">Menurut </w:t>
      </w:r>
      <w:r>
        <w:t>(</w:t>
      </w:r>
      <w:r w:rsidRPr="005E17A2">
        <w:t>dwi</w:t>
      </w:r>
      <w:r>
        <w:t>,</w:t>
      </w:r>
      <w:r w:rsidRPr="005E17A2">
        <w:t xml:space="preserve"> 2012</w:t>
      </w:r>
      <w:r>
        <w:t>)</w:t>
      </w:r>
      <w:r w:rsidRPr="005E17A2">
        <w:t>, rumus untuk menghitung laba akuntansi adalah:</w:t>
      </w:r>
    </w:p>
    <w:p w14:paraId="68E5FB2D" w14:textId="77777777" w:rsidR="000D3857" w:rsidRPr="005E17A2" w:rsidRDefault="000D3857" w:rsidP="000D3857">
      <w:pPr>
        <w:pStyle w:val="BodyText"/>
        <w:contextualSpacing/>
        <w:jc w:val="center"/>
      </w:pPr>
      <w:r w:rsidRPr="005E17A2">
        <w:rPr>
          <w:noProof/>
        </w:rPr>
        <w:drawing>
          <wp:inline distT="0" distB="0" distL="0" distR="0" wp14:anchorId="70FB6C20" wp14:editId="6D67CE35">
            <wp:extent cx="1616927" cy="383461"/>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8763" cy="386268"/>
                    </a:xfrm>
                    <a:prstGeom prst="rect">
                      <a:avLst/>
                    </a:prstGeom>
                  </pic:spPr>
                </pic:pic>
              </a:graphicData>
            </a:graphic>
          </wp:inline>
        </w:drawing>
      </w:r>
    </w:p>
    <w:p w14:paraId="59E1D785" w14:textId="77777777" w:rsidR="000D3857" w:rsidRDefault="000D3857" w:rsidP="000D3857">
      <w:pPr>
        <w:tabs>
          <w:tab w:val="left" w:pos="2449"/>
        </w:tabs>
        <w:contextualSpacing/>
        <w:jc w:val="both"/>
        <w:rPr>
          <w:b/>
          <w:sz w:val="24"/>
          <w:szCs w:val="24"/>
        </w:rPr>
      </w:pPr>
    </w:p>
    <w:p w14:paraId="075E6469" w14:textId="77777777" w:rsidR="000D3857" w:rsidRDefault="000D3857" w:rsidP="000D3857">
      <w:pPr>
        <w:tabs>
          <w:tab w:val="left" w:pos="2449"/>
        </w:tabs>
        <w:contextualSpacing/>
        <w:jc w:val="both"/>
        <w:rPr>
          <w:b/>
          <w:sz w:val="24"/>
          <w:szCs w:val="24"/>
        </w:rPr>
      </w:pPr>
    </w:p>
    <w:p w14:paraId="4815F1EB" w14:textId="300693BC" w:rsidR="000D3857" w:rsidRPr="005E17A2" w:rsidRDefault="000D3857" w:rsidP="000D3857">
      <w:pPr>
        <w:tabs>
          <w:tab w:val="left" w:pos="2449"/>
        </w:tabs>
        <w:contextualSpacing/>
        <w:jc w:val="both"/>
        <w:rPr>
          <w:b/>
          <w:sz w:val="24"/>
          <w:szCs w:val="24"/>
        </w:rPr>
      </w:pPr>
      <w:r w:rsidRPr="005E17A2">
        <w:rPr>
          <w:b/>
          <w:sz w:val="24"/>
          <w:szCs w:val="24"/>
        </w:rPr>
        <w:lastRenderedPageBreak/>
        <w:t xml:space="preserve">Pengaruh </w:t>
      </w:r>
      <w:r w:rsidRPr="005E17A2">
        <w:rPr>
          <w:b/>
          <w:i/>
          <w:sz w:val="24"/>
          <w:szCs w:val="24"/>
        </w:rPr>
        <w:t xml:space="preserve">Current Ratio </w:t>
      </w:r>
      <w:r w:rsidRPr="005E17A2">
        <w:rPr>
          <w:b/>
          <w:sz w:val="24"/>
          <w:szCs w:val="24"/>
        </w:rPr>
        <w:t>Terhadap Return</w:t>
      </w:r>
      <w:r w:rsidRPr="005E17A2">
        <w:rPr>
          <w:b/>
          <w:spacing w:val="-2"/>
          <w:sz w:val="24"/>
          <w:szCs w:val="24"/>
        </w:rPr>
        <w:t xml:space="preserve"> </w:t>
      </w:r>
      <w:r w:rsidRPr="005E17A2">
        <w:rPr>
          <w:b/>
          <w:sz w:val="24"/>
          <w:szCs w:val="24"/>
        </w:rPr>
        <w:t>Saham</w:t>
      </w:r>
    </w:p>
    <w:p w14:paraId="6E114CF5" w14:textId="77777777" w:rsidR="000D3857" w:rsidRDefault="000D3857" w:rsidP="000D3857">
      <w:pPr>
        <w:pStyle w:val="BodyText"/>
        <w:ind w:right="49" w:firstLine="567"/>
        <w:contextualSpacing/>
        <w:jc w:val="both"/>
      </w:pPr>
      <w:r w:rsidRPr="005E17A2">
        <w:t>Jika semakin besar perbandingan antara aktiva lancar dan kewajiban lancar maka semakin tinggi juga kemampuan perusahaan untuk menutupi kewajiban jangka pendeknya dan berpengaruh positif terhadap return saham. (Faizal: 2014)</w:t>
      </w:r>
      <w:r>
        <w:t>.</w:t>
      </w:r>
    </w:p>
    <w:p w14:paraId="0CEE8DBB" w14:textId="699757D4" w:rsidR="000D3857" w:rsidRPr="005E17A2" w:rsidRDefault="000D3857" w:rsidP="000D3857">
      <w:pPr>
        <w:pStyle w:val="BodyText"/>
        <w:ind w:right="49" w:firstLine="567"/>
        <w:contextualSpacing/>
        <w:jc w:val="both"/>
      </w:pPr>
      <w:r w:rsidRPr="00381FF4">
        <w:rPr>
          <w:noProof/>
        </w:rPr>
        <w:t xml:space="preserve"> </w:t>
      </w:r>
      <w:r w:rsidRPr="005E17A2">
        <w:rPr>
          <w:noProof/>
        </w:rPr>
        <mc:AlternateContent>
          <mc:Choice Requires="wpg">
            <w:drawing>
              <wp:inline distT="0" distB="0" distL="0" distR="0" wp14:anchorId="7CFA60FC" wp14:editId="0300C7E7">
                <wp:extent cx="1873219" cy="426720"/>
                <wp:effectExtent l="0" t="0" r="6985" b="5080"/>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19" cy="426720"/>
                          <a:chOff x="3828" y="317"/>
                          <a:chExt cx="3839" cy="680"/>
                        </a:xfrm>
                      </wpg:grpSpPr>
                      <pic:pic xmlns:pic="http://schemas.openxmlformats.org/drawingml/2006/picture">
                        <pic:nvPicPr>
                          <pic:cNvPr id="34"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41" y="391"/>
                            <a:ext cx="2825"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8"/>
                        <wps:cNvSpPr>
                          <a:spLocks noChangeArrowheads="1"/>
                        </wps:cNvSpPr>
                        <wps:spPr bwMode="auto">
                          <a:xfrm>
                            <a:off x="3835" y="324"/>
                            <a:ext cx="3824" cy="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C213FC" id="Group 17" o:spid="_x0000_s1026" style="width:147.5pt;height:33.6pt;mso-position-horizontal-relative:char;mso-position-vertical-relative:line" coordorigin="3828,317" coordsize="3839,6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4341;top:391;width:2825;height:4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">
                  <v:imagedata r:id="rId20" o:title=""/>
                </v:shape>
                <v:rect id="Rectangle 18" o:spid="_x0000_s1028" style="position:absolute;left:3835;top:324;width:3824;height: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" filled="f" strokeweight=".72pt"/>
                <w10:anchorlock/>
              </v:group>
            </w:pict>
          </mc:Fallback>
        </mc:AlternateContent>
      </w:r>
    </w:p>
    <w:p w14:paraId="36BFEBBE" w14:textId="77777777" w:rsidR="000D3857" w:rsidRPr="005E17A2" w:rsidRDefault="000D3857" w:rsidP="000D3857">
      <w:pPr>
        <w:pStyle w:val="BodyText"/>
        <w:ind w:right="90" w:firstLine="567"/>
        <w:contextualSpacing/>
        <w:jc w:val="both"/>
      </w:pPr>
      <w:r w:rsidRPr="005E17A2">
        <w:rPr>
          <w:i/>
        </w:rPr>
        <w:t xml:space="preserve">Current ratio </w:t>
      </w:r>
      <w:r w:rsidRPr="005E17A2">
        <w:t xml:space="preserve">(CR) yang tinggi akan memberikan perusahaan dalam kondisi likuid, perusahaan yang likuid akan lebih banyak menarik minat investor. Bila  banyak investor yang tertarik untuk membeli saham perusahaan tersebut, maka harga saham dari perusahaan itu akan naik serta return saham dari perusahaan tersebut juga akan meningkat. sehingga current ratio serta return saham mempunyai hubungan yang positif, hal ini sesuai dengan penelitian dari </w:t>
      </w:r>
      <w:r>
        <w:t xml:space="preserve">(Ayu Dika dkk, </w:t>
      </w:r>
      <w:r w:rsidRPr="005E17A2">
        <w:t>2016) menyatakan bahwa current ratio berpengaruh negatif serta signifikan terhadap nilai return</w:t>
      </w:r>
      <w:r w:rsidRPr="005E17A2">
        <w:rPr>
          <w:spacing w:val="-15"/>
        </w:rPr>
        <w:t xml:space="preserve"> </w:t>
      </w:r>
      <w:r w:rsidRPr="005E17A2">
        <w:t>saham.</w:t>
      </w:r>
    </w:p>
    <w:p w14:paraId="7BC3A353" w14:textId="77777777" w:rsidR="000D3857" w:rsidRPr="005E17A2" w:rsidRDefault="000D3857" w:rsidP="000D3857">
      <w:pPr>
        <w:ind w:firstLine="567"/>
        <w:contextualSpacing/>
        <w:jc w:val="both"/>
        <w:rPr>
          <w:b/>
          <w:sz w:val="24"/>
          <w:szCs w:val="24"/>
        </w:rPr>
      </w:pPr>
      <w:r w:rsidRPr="005E17A2">
        <w:rPr>
          <w:sz w:val="24"/>
          <w:szCs w:val="24"/>
        </w:rPr>
        <w:t xml:space="preserve">Menurut </w:t>
      </w:r>
      <w:r>
        <w:rPr>
          <w:sz w:val="24"/>
          <w:szCs w:val="24"/>
        </w:rPr>
        <w:t>(</w:t>
      </w:r>
      <w:r w:rsidRPr="005E17A2">
        <w:rPr>
          <w:sz w:val="24"/>
          <w:szCs w:val="24"/>
        </w:rPr>
        <w:t>Mammud</w:t>
      </w:r>
      <w:r>
        <w:rPr>
          <w:sz w:val="24"/>
          <w:szCs w:val="24"/>
        </w:rPr>
        <w:t>,</w:t>
      </w:r>
      <w:r w:rsidRPr="005E17A2">
        <w:rPr>
          <w:sz w:val="24"/>
          <w:szCs w:val="24"/>
        </w:rPr>
        <w:t xml:space="preserve"> 2016</w:t>
      </w:r>
      <w:r>
        <w:rPr>
          <w:sz w:val="24"/>
          <w:szCs w:val="24"/>
        </w:rPr>
        <w:t>)</w:t>
      </w:r>
      <w:r w:rsidRPr="005E17A2">
        <w:rPr>
          <w:sz w:val="24"/>
          <w:szCs w:val="24"/>
        </w:rPr>
        <w:t xml:space="preserve">, rumus untuk menghitung </w:t>
      </w:r>
      <w:r w:rsidRPr="005E17A2">
        <w:rPr>
          <w:i/>
          <w:sz w:val="24"/>
          <w:szCs w:val="24"/>
        </w:rPr>
        <w:t xml:space="preserve">current ratio </w:t>
      </w:r>
      <w:r w:rsidRPr="005E17A2">
        <w:rPr>
          <w:sz w:val="24"/>
          <w:szCs w:val="24"/>
        </w:rPr>
        <w:t>adalah</w:t>
      </w:r>
      <w:r w:rsidRPr="005E17A2">
        <w:rPr>
          <w:b/>
          <w:sz w:val="24"/>
          <w:szCs w:val="24"/>
        </w:rPr>
        <w:t>:</w:t>
      </w:r>
    </w:p>
    <w:p w14:paraId="1B5D960C" w14:textId="77777777" w:rsidR="000D3857" w:rsidRPr="005E17A2" w:rsidRDefault="000D3857" w:rsidP="000D3857">
      <w:pPr>
        <w:pStyle w:val="BodyText"/>
        <w:contextualSpacing/>
        <w:jc w:val="center"/>
      </w:pPr>
      <w:r w:rsidRPr="005E17A2">
        <w:rPr>
          <w:noProof/>
        </w:rPr>
        <w:drawing>
          <wp:inline distT="0" distB="0" distL="0" distR="0" wp14:anchorId="1C4A2DCC" wp14:editId="63376F0B">
            <wp:extent cx="1739590" cy="301782"/>
            <wp:effectExtent l="0" t="0" r="635" b="3175"/>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1" cstate="print"/>
                    <a:stretch>
                      <a:fillRect/>
                    </a:stretch>
                  </pic:blipFill>
                  <pic:spPr>
                    <a:xfrm>
                      <a:off x="0" y="0"/>
                      <a:ext cx="1753576" cy="304208"/>
                    </a:xfrm>
                    <a:prstGeom prst="rect">
                      <a:avLst/>
                    </a:prstGeom>
                  </pic:spPr>
                </pic:pic>
              </a:graphicData>
            </a:graphic>
          </wp:inline>
        </w:drawing>
      </w:r>
    </w:p>
    <w:p w14:paraId="70521D9A" w14:textId="77777777" w:rsidR="000D3857" w:rsidRPr="005E17A2" w:rsidRDefault="000D3857" w:rsidP="000D3857">
      <w:pPr>
        <w:tabs>
          <w:tab w:val="left" w:pos="2449"/>
        </w:tabs>
        <w:contextualSpacing/>
        <w:jc w:val="both"/>
        <w:rPr>
          <w:b/>
          <w:sz w:val="24"/>
          <w:szCs w:val="24"/>
        </w:rPr>
      </w:pPr>
    </w:p>
    <w:p w14:paraId="19469595" w14:textId="77777777" w:rsidR="000D3857" w:rsidRPr="005E17A2" w:rsidRDefault="000D3857" w:rsidP="000D3857">
      <w:pPr>
        <w:tabs>
          <w:tab w:val="left" w:pos="2449"/>
        </w:tabs>
        <w:contextualSpacing/>
        <w:jc w:val="both"/>
        <w:rPr>
          <w:b/>
          <w:sz w:val="24"/>
          <w:szCs w:val="24"/>
        </w:rPr>
      </w:pPr>
      <w:r w:rsidRPr="005E17A2">
        <w:rPr>
          <w:b/>
          <w:sz w:val="24"/>
          <w:szCs w:val="24"/>
        </w:rPr>
        <w:t xml:space="preserve">Pengaruh </w:t>
      </w:r>
      <w:r w:rsidRPr="005E17A2">
        <w:rPr>
          <w:b/>
          <w:i/>
          <w:sz w:val="24"/>
          <w:szCs w:val="24"/>
        </w:rPr>
        <w:t xml:space="preserve">Total Asset Turnover </w:t>
      </w:r>
      <w:r w:rsidRPr="005E17A2">
        <w:rPr>
          <w:b/>
          <w:sz w:val="24"/>
          <w:szCs w:val="24"/>
        </w:rPr>
        <w:t>Terhadap Retrun</w:t>
      </w:r>
      <w:r w:rsidRPr="005E17A2">
        <w:rPr>
          <w:b/>
          <w:spacing w:val="3"/>
          <w:sz w:val="24"/>
          <w:szCs w:val="24"/>
        </w:rPr>
        <w:t xml:space="preserve"> </w:t>
      </w:r>
      <w:r w:rsidRPr="005E17A2">
        <w:rPr>
          <w:b/>
          <w:sz w:val="24"/>
          <w:szCs w:val="24"/>
        </w:rPr>
        <w:t>Saham</w:t>
      </w:r>
    </w:p>
    <w:p w14:paraId="43E539B0" w14:textId="77777777" w:rsidR="000D3857" w:rsidRDefault="000D3857" w:rsidP="000D3857">
      <w:pPr>
        <w:pStyle w:val="BodyText"/>
        <w:ind w:right="90" w:firstLine="567"/>
        <w:contextualSpacing/>
        <w:jc w:val="both"/>
      </w:pPr>
      <w:r w:rsidRPr="005E17A2">
        <w:t xml:space="preserve">Semakin tinggi </w:t>
      </w:r>
      <w:r w:rsidRPr="005E17A2">
        <w:rPr>
          <w:i/>
        </w:rPr>
        <w:t xml:space="preserve">Total Asset Turnover </w:t>
      </w:r>
      <w:r w:rsidRPr="005E17A2">
        <w:t xml:space="preserve">berarti semakin efesien penggunaan aset tersebut. Bila perusahaan bisa menggunakan asetnya secara optimal, maka penjualan perusahaan akan meningkat juga. Perusahaan yang mampu mengoptimalkan asetnya dan meningkatkan penjualnya akan lebih menarik untuk investor, hal ini akan menaikkan kembalikan saham dari perusahaan tersebut serta dapat dilihat dari peningkatan harga saham perusahaan sertamenyatakan Total </w:t>
      </w:r>
      <w:r w:rsidRPr="005E17A2">
        <w:t>Asset Turnover berpengaruh signifikan terhadap return saham. (Nugroho, 2013).</w:t>
      </w:r>
    </w:p>
    <w:p w14:paraId="4BE2F67E" w14:textId="77777777" w:rsidR="000D3857" w:rsidRPr="006A54A1" w:rsidRDefault="000D3857" w:rsidP="000D3857">
      <w:pPr>
        <w:pStyle w:val="BodyText"/>
        <w:ind w:right="90" w:firstLine="567"/>
        <w:contextualSpacing/>
        <w:jc w:val="both"/>
      </w:pPr>
      <w:r w:rsidRPr="005E17A2">
        <w:t xml:space="preserve">Menurut </w:t>
      </w:r>
      <w:r>
        <w:t>(</w:t>
      </w:r>
      <w:r w:rsidRPr="005E17A2">
        <w:t>Porman</w:t>
      </w:r>
      <w:r>
        <w:t>,</w:t>
      </w:r>
      <w:r w:rsidRPr="005E17A2">
        <w:t xml:space="preserve"> 2013</w:t>
      </w:r>
      <w:r>
        <w:t>)</w:t>
      </w:r>
      <w:r w:rsidRPr="005E17A2">
        <w:t xml:space="preserve">, rumus untuk menghitung </w:t>
      </w:r>
      <w:r w:rsidRPr="005E17A2">
        <w:rPr>
          <w:i/>
        </w:rPr>
        <w:t xml:space="preserve">total asset trunover </w:t>
      </w:r>
      <w:r w:rsidRPr="005E17A2">
        <w:t>adalah:</w:t>
      </w:r>
    </w:p>
    <w:p w14:paraId="5D172CA5" w14:textId="77777777" w:rsidR="000D3857" w:rsidRPr="005E17A2" w:rsidRDefault="000D3857" w:rsidP="000D3857">
      <w:pPr>
        <w:contextualSpacing/>
        <w:jc w:val="both"/>
      </w:pPr>
      <w:r w:rsidRPr="005E17A2">
        <w:t xml:space="preserve"> </w:t>
      </w:r>
    </w:p>
    <w:p w14:paraId="5D188CDB" w14:textId="77777777" w:rsidR="000D3857" w:rsidRPr="005E17A2" w:rsidRDefault="000D3857" w:rsidP="000D3857">
      <w:pPr>
        <w:pStyle w:val="Heading1"/>
        <w:tabs>
          <w:tab w:val="left" w:pos="1575"/>
        </w:tabs>
        <w:ind w:left="0"/>
        <w:contextualSpacing/>
        <w:jc w:val="left"/>
      </w:pPr>
      <w:r>
        <w:t>K</w:t>
      </w:r>
      <w:r w:rsidRPr="005E17A2">
        <w:t>erangka</w:t>
      </w:r>
    </w:p>
    <w:p w14:paraId="11E0A260" w14:textId="77777777" w:rsidR="000D3857" w:rsidRPr="005E17A2" w:rsidRDefault="000D3857" w:rsidP="000D3857">
      <w:pPr>
        <w:pStyle w:val="Heading1"/>
        <w:tabs>
          <w:tab w:val="left" w:pos="1575"/>
        </w:tabs>
        <w:ind w:left="0"/>
        <w:contextualSpacing/>
      </w:pPr>
      <w:r w:rsidRPr="005E17A2">
        <w:rPr>
          <w:noProof/>
        </w:rPr>
        <w:drawing>
          <wp:inline distT="0" distB="0" distL="0" distR="0" wp14:anchorId="7384072B" wp14:editId="2B13F75B">
            <wp:extent cx="2262352" cy="1143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2272" cy="1148012"/>
                    </a:xfrm>
                    <a:prstGeom prst="rect">
                      <a:avLst/>
                    </a:prstGeom>
                  </pic:spPr>
                </pic:pic>
              </a:graphicData>
            </a:graphic>
          </wp:inline>
        </w:drawing>
      </w:r>
    </w:p>
    <w:p w14:paraId="71C1F72B" w14:textId="77777777" w:rsidR="000D3857" w:rsidRPr="005E17A2" w:rsidRDefault="000D3857" w:rsidP="000D3857">
      <w:pPr>
        <w:pStyle w:val="Heading1"/>
        <w:ind w:left="0"/>
        <w:contextualSpacing/>
      </w:pPr>
      <w:r w:rsidRPr="005E17A2">
        <w:rPr>
          <w:color w:val="2B2A35"/>
        </w:rPr>
        <w:t>Gambar 1. Kerangka Konseptual</w:t>
      </w:r>
    </w:p>
    <w:p w14:paraId="39341299" w14:textId="77777777" w:rsidR="000D3857" w:rsidRPr="005E17A2" w:rsidRDefault="000D3857" w:rsidP="000D3857">
      <w:pPr>
        <w:ind w:left="3646"/>
        <w:contextualSpacing/>
        <w:rPr>
          <w:b/>
          <w:sz w:val="24"/>
          <w:szCs w:val="24"/>
        </w:rPr>
      </w:pPr>
    </w:p>
    <w:p w14:paraId="1DBA59AA" w14:textId="77777777" w:rsidR="000D3857" w:rsidRPr="005E17A2" w:rsidRDefault="000D3857" w:rsidP="000D3857">
      <w:pPr>
        <w:tabs>
          <w:tab w:val="left" w:pos="2448"/>
        </w:tabs>
        <w:contextualSpacing/>
        <w:rPr>
          <w:b/>
          <w:sz w:val="24"/>
          <w:szCs w:val="24"/>
        </w:rPr>
      </w:pPr>
      <w:r w:rsidRPr="005E17A2">
        <w:rPr>
          <w:b/>
          <w:color w:val="2B2A35"/>
          <w:sz w:val="24"/>
          <w:szCs w:val="24"/>
        </w:rPr>
        <w:t>Hipotesis</w:t>
      </w:r>
      <w:r w:rsidRPr="005E17A2">
        <w:rPr>
          <w:b/>
          <w:color w:val="2B2A35"/>
          <w:spacing w:val="6"/>
          <w:sz w:val="24"/>
          <w:szCs w:val="24"/>
        </w:rPr>
        <w:t xml:space="preserve"> </w:t>
      </w:r>
      <w:r w:rsidRPr="005E17A2">
        <w:rPr>
          <w:b/>
          <w:color w:val="2B2A35"/>
          <w:sz w:val="24"/>
          <w:szCs w:val="24"/>
        </w:rPr>
        <w:t>Penelitian</w:t>
      </w:r>
    </w:p>
    <w:p w14:paraId="110E9FAF" w14:textId="77777777" w:rsidR="000D3857" w:rsidRPr="005E17A2" w:rsidRDefault="000D3857" w:rsidP="000D3857">
      <w:pPr>
        <w:pStyle w:val="BodyText"/>
        <w:ind w:left="567" w:right="49" w:hanging="567"/>
        <w:contextualSpacing/>
        <w:jc w:val="both"/>
      </w:pPr>
      <w:r w:rsidRPr="005E17A2">
        <w:rPr>
          <w:color w:val="2B2A35"/>
        </w:rPr>
        <w:t xml:space="preserve">H1 : </w:t>
      </w:r>
      <w:r w:rsidRPr="005E17A2">
        <w:t>Arus kas operasi berpengaruh secara parsial terhadap return saham pada perusahaan sektor industri barang konsumsi yang terdaftar di bursa efek indonesia tahun</w:t>
      </w:r>
      <w:r w:rsidRPr="005E17A2">
        <w:rPr>
          <w:spacing w:val="52"/>
        </w:rPr>
        <w:t xml:space="preserve"> </w:t>
      </w:r>
      <w:r w:rsidRPr="005E17A2">
        <w:t>2017-2020</w:t>
      </w:r>
      <w:r w:rsidRPr="005E17A2">
        <w:rPr>
          <w:color w:val="2B2A35"/>
        </w:rPr>
        <w:t>.</w:t>
      </w:r>
    </w:p>
    <w:p w14:paraId="7910B6A4" w14:textId="77777777" w:rsidR="000D3857" w:rsidRPr="005E17A2" w:rsidRDefault="000D3857" w:rsidP="000D3857">
      <w:pPr>
        <w:pStyle w:val="BodyText"/>
        <w:ind w:left="567" w:right="49" w:hanging="567"/>
        <w:contextualSpacing/>
        <w:jc w:val="both"/>
      </w:pPr>
      <w:r w:rsidRPr="005E17A2">
        <w:t>H2 : Laba akuntansi berpengaruh secara parsial terhadap return saham pada perusahaan sektor industri barang konsumsi yang terdaftar dibursa efek indonesia pada tahun</w:t>
      </w:r>
      <w:r w:rsidRPr="005E17A2">
        <w:rPr>
          <w:spacing w:val="-2"/>
        </w:rPr>
        <w:t xml:space="preserve"> </w:t>
      </w:r>
      <w:r w:rsidRPr="005E17A2">
        <w:t>2017-2020.</w:t>
      </w:r>
    </w:p>
    <w:p w14:paraId="113BA904" w14:textId="77777777" w:rsidR="000D3857" w:rsidRPr="005E17A2" w:rsidRDefault="000D3857" w:rsidP="000D3857">
      <w:pPr>
        <w:pStyle w:val="BodyText"/>
        <w:ind w:left="567" w:right="49" w:hanging="567"/>
        <w:contextualSpacing/>
        <w:jc w:val="both"/>
      </w:pPr>
      <w:r w:rsidRPr="005E17A2">
        <w:t xml:space="preserve">H3 : </w:t>
      </w:r>
      <w:r w:rsidRPr="005E17A2">
        <w:rPr>
          <w:i/>
        </w:rPr>
        <w:t xml:space="preserve">Current ratio </w:t>
      </w:r>
      <w:r w:rsidRPr="005E17A2">
        <w:t>berpengarauh secara parsial terhadap return saham pada perusahaan sektor industri barang konsumsi yang terdaftar dibursa efek indonesia pada tahun</w:t>
      </w:r>
      <w:r w:rsidRPr="005E17A2">
        <w:rPr>
          <w:spacing w:val="-2"/>
        </w:rPr>
        <w:t xml:space="preserve"> </w:t>
      </w:r>
      <w:r w:rsidRPr="005E17A2">
        <w:t>2017-2020.</w:t>
      </w:r>
    </w:p>
    <w:p w14:paraId="38CFC69C" w14:textId="77777777" w:rsidR="000D3857" w:rsidRPr="005E17A2" w:rsidRDefault="000D3857" w:rsidP="000D3857">
      <w:pPr>
        <w:pStyle w:val="BodyText"/>
        <w:ind w:left="567" w:right="49" w:hanging="567"/>
        <w:contextualSpacing/>
        <w:jc w:val="both"/>
      </w:pPr>
      <w:r w:rsidRPr="005E17A2">
        <w:t xml:space="preserve">H4 : </w:t>
      </w:r>
      <w:r w:rsidRPr="005E17A2">
        <w:rPr>
          <w:i/>
        </w:rPr>
        <w:t xml:space="preserve">Total asset trunover </w:t>
      </w:r>
      <w:r w:rsidRPr="005E17A2">
        <w:t>berpengaruh secara parsial terhadap return saham pada perusahaan sektor industri barang konsumsi yang terdaftar di bursa efek indonesia pada tahun</w:t>
      </w:r>
      <w:r w:rsidRPr="005E17A2">
        <w:rPr>
          <w:spacing w:val="-10"/>
        </w:rPr>
        <w:t xml:space="preserve"> </w:t>
      </w:r>
      <w:r w:rsidRPr="005E17A2">
        <w:t>2017-2020.</w:t>
      </w:r>
    </w:p>
    <w:p w14:paraId="16032571" w14:textId="77777777" w:rsidR="000D3857" w:rsidRPr="005E17A2" w:rsidRDefault="000D3857" w:rsidP="000D3857">
      <w:pPr>
        <w:pStyle w:val="BodyText"/>
        <w:ind w:left="567" w:right="49" w:hanging="567"/>
        <w:contextualSpacing/>
        <w:jc w:val="both"/>
        <w:rPr>
          <w:b/>
        </w:rPr>
      </w:pPr>
      <w:r w:rsidRPr="005E17A2">
        <w:t xml:space="preserve">H5 : Arus kas operasi, laba akuntansi, </w:t>
      </w:r>
      <w:r w:rsidRPr="005E17A2">
        <w:rPr>
          <w:i/>
        </w:rPr>
        <w:t xml:space="preserve">current ratio </w:t>
      </w:r>
      <w:r w:rsidRPr="005E17A2">
        <w:t xml:space="preserve">dan </w:t>
      </w:r>
      <w:r w:rsidRPr="005E17A2">
        <w:rPr>
          <w:i/>
        </w:rPr>
        <w:t xml:space="preserve">total asset turnover </w:t>
      </w:r>
      <w:r w:rsidRPr="005E17A2">
        <w:t xml:space="preserve">berpengaruh secara simultan terhadap return saham pada perusahaan sektor industri barang konsumsi yang terdaftar di bursa efek indonesia pada tahun </w:t>
      </w:r>
      <w:r w:rsidRPr="005E17A2">
        <w:lastRenderedPageBreak/>
        <w:t>2017- 2020.</w:t>
      </w:r>
      <w:r w:rsidRPr="005E17A2">
        <w:rPr>
          <w:b/>
        </w:rPr>
        <w:t xml:space="preserve"> </w:t>
      </w:r>
    </w:p>
    <w:p w14:paraId="11C02091" w14:textId="77777777" w:rsidR="000D3857" w:rsidRPr="005E17A2" w:rsidRDefault="000D3857" w:rsidP="000D3857">
      <w:pPr>
        <w:pStyle w:val="BodyText"/>
        <w:ind w:left="567" w:right="49" w:hanging="567"/>
        <w:contextualSpacing/>
        <w:jc w:val="both"/>
        <w:rPr>
          <w:b/>
        </w:rPr>
      </w:pPr>
    </w:p>
    <w:p w14:paraId="12AE1D37" w14:textId="77777777" w:rsidR="000D3857" w:rsidRPr="005E17A2" w:rsidRDefault="000D3857" w:rsidP="000D3857">
      <w:pPr>
        <w:pStyle w:val="BodyText"/>
        <w:ind w:left="567" w:right="49" w:hanging="567"/>
        <w:contextualSpacing/>
        <w:jc w:val="both"/>
        <w:rPr>
          <w:b/>
        </w:rPr>
      </w:pPr>
      <w:r w:rsidRPr="005E17A2">
        <w:rPr>
          <w:b/>
        </w:rPr>
        <w:t>METODE</w:t>
      </w:r>
      <w:r w:rsidRPr="005E17A2">
        <w:rPr>
          <w:b/>
          <w:spacing w:val="-5"/>
        </w:rPr>
        <w:t xml:space="preserve"> </w:t>
      </w:r>
      <w:r w:rsidRPr="005E17A2">
        <w:rPr>
          <w:b/>
        </w:rPr>
        <w:t>PENELITIAN</w:t>
      </w:r>
    </w:p>
    <w:p w14:paraId="3CA385D9" w14:textId="77777777" w:rsidR="000D3857" w:rsidRPr="005E17A2" w:rsidRDefault="000D3857" w:rsidP="000D3857">
      <w:pPr>
        <w:pStyle w:val="BodyText"/>
        <w:ind w:right="49" w:firstLine="567"/>
        <w:contextualSpacing/>
        <w:jc w:val="both"/>
      </w:pPr>
      <w:r w:rsidRPr="005E17A2">
        <w:t>Jenis penelitian yang dilakukan pada Penelitian ini merupakan penelitian yang bersifat kuantitatif, yaitu pada penelitian kuantatif data yang diperoleh adalah berbentuk angka atau data kualitatif yang</w:t>
      </w:r>
      <w:r>
        <w:t xml:space="preserve"> diangkakan. (Sugiyono, 2018</w:t>
      </w:r>
      <w:r w:rsidRPr="005E17A2">
        <w:t>) menyatakan bahwa “Penelitian kuantitatif merupakan jenis penelitian berupa angka- angka dan analisis statistik untuk mengukur serta mendapatkan hasilpenelitian.</w:t>
      </w:r>
    </w:p>
    <w:p w14:paraId="68529884" w14:textId="77777777" w:rsidR="000D3857" w:rsidRPr="005E17A2" w:rsidRDefault="000D3857" w:rsidP="000D3857">
      <w:pPr>
        <w:pStyle w:val="Heading1"/>
        <w:tabs>
          <w:tab w:val="left" w:pos="2449"/>
        </w:tabs>
        <w:ind w:left="0" w:right="49"/>
        <w:contextualSpacing/>
        <w:jc w:val="both"/>
      </w:pPr>
    </w:p>
    <w:p w14:paraId="43B1F31E" w14:textId="77777777" w:rsidR="000D3857" w:rsidRPr="005E17A2" w:rsidRDefault="000D3857" w:rsidP="000D3857">
      <w:pPr>
        <w:pStyle w:val="Heading1"/>
        <w:tabs>
          <w:tab w:val="left" w:pos="2449"/>
        </w:tabs>
        <w:ind w:left="0" w:right="49"/>
        <w:contextualSpacing/>
        <w:jc w:val="both"/>
      </w:pPr>
      <w:r w:rsidRPr="005E17A2">
        <w:t>Populasi</w:t>
      </w:r>
    </w:p>
    <w:p w14:paraId="1CC8A6B5" w14:textId="77777777" w:rsidR="000D3857" w:rsidRPr="005E17A2" w:rsidRDefault="000D3857" w:rsidP="000D3857">
      <w:pPr>
        <w:pStyle w:val="BodyText"/>
        <w:ind w:right="49" w:firstLine="567"/>
        <w:contextualSpacing/>
        <w:jc w:val="both"/>
      </w:pPr>
      <w:r>
        <w:t>Menurut (Sugiyono, 2015</w:t>
      </w:r>
      <w:r w:rsidRPr="005E17A2">
        <w:t>) menyatakan “Populasi merupakan wilayah generalisasi yang terdiri atas : objek/subjek yang memiliki kualitas serta karakteristik tertentu yang ditetapkan oleh peneliti untuk dipelajari dan kemudian ditarik kesimpulannya.” Populasi pada penelitian ini adalah perusahaan Industri Barang konsumsi pada Bursa efek Indonesia periode 2017-2019 yang berjumlah 53 perusahaan.</w:t>
      </w:r>
    </w:p>
    <w:p w14:paraId="58B03B4E" w14:textId="77777777" w:rsidR="000D3857" w:rsidRPr="005E17A2" w:rsidRDefault="000D3857" w:rsidP="000D3857">
      <w:pPr>
        <w:pStyle w:val="Heading1"/>
        <w:tabs>
          <w:tab w:val="left" w:pos="2449"/>
        </w:tabs>
        <w:ind w:left="0" w:right="49"/>
        <w:contextualSpacing/>
        <w:jc w:val="both"/>
      </w:pPr>
    </w:p>
    <w:p w14:paraId="7BDFF919" w14:textId="77777777" w:rsidR="000D3857" w:rsidRPr="005E17A2" w:rsidRDefault="000D3857" w:rsidP="000D3857">
      <w:pPr>
        <w:pStyle w:val="Heading1"/>
        <w:tabs>
          <w:tab w:val="left" w:pos="2449"/>
        </w:tabs>
        <w:ind w:left="0" w:right="49"/>
        <w:contextualSpacing/>
        <w:jc w:val="both"/>
      </w:pPr>
      <w:r w:rsidRPr="005E17A2">
        <w:t>Sampel</w:t>
      </w:r>
    </w:p>
    <w:p w14:paraId="5A642526" w14:textId="77777777" w:rsidR="000D3857" w:rsidRPr="005E17A2" w:rsidRDefault="000D3857" w:rsidP="000D3857">
      <w:pPr>
        <w:pStyle w:val="BodyText"/>
        <w:ind w:right="49" w:firstLine="567"/>
        <w:contextualSpacing/>
        <w:jc w:val="both"/>
      </w:pPr>
      <w:r>
        <w:t>Menurut (Silaen, 2018</w:t>
      </w:r>
      <w:r w:rsidRPr="005E17A2">
        <w:t>) “Sampel merupakan bagian dari populasi yang diambil menggunakan cara-cara eksklusif untuk diukur atau diamati karakteristiknya”. Sampel pada penelitian ini menggunakan purposive sampling yang merupakan metode dalam pemilihan sampel sesuai kriteria tertentu agar memperoleh sampel yang representif terhadap populasi penelitian. Kriteria dalam pemilihan sampel sebagai berikut :</w:t>
      </w:r>
    </w:p>
    <w:p w14:paraId="3B9EA396" w14:textId="77777777" w:rsidR="000D3857" w:rsidRDefault="000D3857" w:rsidP="000D3857">
      <w:pPr>
        <w:pStyle w:val="Heading1"/>
        <w:ind w:left="0" w:right="49"/>
        <w:contextualSpacing/>
      </w:pPr>
    </w:p>
    <w:p w14:paraId="3F495931" w14:textId="77777777" w:rsidR="000D3857" w:rsidRDefault="000D3857" w:rsidP="000D3857">
      <w:pPr>
        <w:pStyle w:val="Heading1"/>
        <w:ind w:left="0" w:right="49"/>
        <w:contextualSpacing/>
      </w:pPr>
    </w:p>
    <w:p w14:paraId="2D132A03" w14:textId="77777777" w:rsidR="000D3857" w:rsidRDefault="000D3857" w:rsidP="000D3857">
      <w:pPr>
        <w:pStyle w:val="Heading1"/>
        <w:ind w:left="0" w:right="49"/>
        <w:contextualSpacing/>
      </w:pPr>
    </w:p>
    <w:p w14:paraId="47C598DC" w14:textId="77777777" w:rsidR="000D3857" w:rsidRDefault="000D3857" w:rsidP="000D3857">
      <w:pPr>
        <w:pStyle w:val="Heading1"/>
        <w:ind w:left="0" w:right="49"/>
        <w:contextualSpacing/>
      </w:pPr>
    </w:p>
    <w:p w14:paraId="68BEABB4" w14:textId="77777777" w:rsidR="000D3857" w:rsidRDefault="000D3857" w:rsidP="000D3857">
      <w:pPr>
        <w:pStyle w:val="Heading1"/>
        <w:ind w:left="0" w:right="49"/>
        <w:contextualSpacing/>
      </w:pPr>
    </w:p>
    <w:p w14:paraId="7B288F35" w14:textId="77777777" w:rsidR="000D3857" w:rsidRDefault="000D3857" w:rsidP="000D3857">
      <w:pPr>
        <w:pStyle w:val="Heading1"/>
        <w:ind w:left="0" w:right="49"/>
        <w:contextualSpacing/>
      </w:pPr>
    </w:p>
    <w:p w14:paraId="4EF20064" w14:textId="75CE01D0" w:rsidR="000D3857" w:rsidRPr="005E17A2" w:rsidRDefault="000D3857" w:rsidP="000D3857">
      <w:pPr>
        <w:pStyle w:val="Heading1"/>
        <w:ind w:left="0" w:right="49"/>
        <w:contextualSpacing/>
      </w:pPr>
      <w:r w:rsidRPr="005E17A2">
        <w:t>Tabel 1. Kriteria Penelitian Sampel</w:t>
      </w:r>
    </w:p>
    <w:tbl>
      <w:tblPr>
        <w:tblW w:w="3978"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015"/>
        <w:gridCol w:w="963"/>
      </w:tblGrid>
      <w:tr w:rsidR="000D3857" w:rsidRPr="0042155B" w14:paraId="0B2EBCF7" w14:textId="77777777" w:rsidTr="00B44637">
        <w:trPr>
          <w:trHeight w:val="158"/>
          <w:jc w:val="center"/>
        </w:trPr>
        <w:tc>
          <w:tcPr>
            <w:tcW w:w="3015" w:type="dxa"/>
          </w:tcPr>
          <w:p w14:paraId="3505D126"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Keterangan</w:t>
            </w:r>
          </w:p>
        </w:tc>
        <w:tc>
          <w:tcPr>
            <w:tcW w:w="963" w:type="dxa"/>
          </w:tcPr>
          <w:p w14:paraId="3B3569F5"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Jumlah</w:t>
            </w:r>
          </w:p>
        </w:tc>
      </w:tr>
      <w:tr w:rsidR="000D3857" w:rsidRPr="0042155B" w14:paraId="46814C15" w14:textId="77777777" w:rsidTr="00B44637">
        <w:trPr>
          <w:trHeight w:val="525"/>
          <w:jc w:val="center"/>
        </w:trPr>
        <w:tc>
          <w:tcPr>
            <w:tcW w:w="3015" w:type="dxa"/>
          </w:tcPr>
          <w:p w14:paraId="1B1404DB" w14:textId="77777777" w:rsidR="000D3857" w:rsidRPr="0042155B" w:rsidRDefault="000D3857" w:rsidP="00B44637">
            <w:pPr>
              <w:pStyle w:val="TableParagraph"/>
              <w:spacing w:line="240" w:lineRule="auto"/>
              <w:ind w:left="43" w:right="1" w:hanging="39"/>
              <w:contextualSpacing/>
              <w:jc w:val="left"/>
              <w:rPr>
                <w:sz w:val="18"/>
                <w:szCs w:val="24"/>
              </w:rPr>
            </w:pPr>
            <w:r w:rsidRPr="0042155B">
              <w:rPr>
                <w:sz w:val="18"/>
                <w:szCs w:val="24"/>
              </w:rPr>
              <w:t>Perusahaan Industri Barang Konsumsi yang terdaftar di Bursa Efek Indonesia pada periode 2017-2020.</w:t>
            </w:r>
          </w:p>
        </w:tc>
        <w:tc>
          <w:tcPr>
            <w:tcW w:w="963" w:type="dxa"/>
          </w:tcPr>
          <w:p w14:paraId="6A0B1714"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53</w:t>
            </w:r>
          </w:p>
        </w:tc>
      </w:tr>
      <w:tr w:rsidR="000D3857" w:rsidRPr="0042155B" w14:paraId="7D0D9902" w14:textId="77777777" w:rsidTr="00B44637">
        <w:trPr>
          <w:trHeight w:val="520"/>
          <w:jc w:val="center"/>
        </w:trPr>
        <w:tc>
          <w:tcPr>
            <w:tcW w:w="3015" w:type="dxa"/>
          </w:tcPr>
          <w:p w14:paraId="69509818" w14:textId="77777777" w:rsidR="000D3857" w:rsidRPr="0042155B" w:rsidRDefault="000D3857" w:rsidP="00B44637">
            <w:pPr>
              <w:pStyle w:val="TableParagraph"/>
              <w:spacing w:line="240" w:lineRule="auto"/>
              <w:ind w:left="43" w:hanging="39"/>
              <w:contextualSpacing/>
              <w:jc w:val="left"/>
              <w:rPr>
                <w:sz w:val="18"/>
                <w:szCs w:val="24"/>
              </w:rPr>
            </w:pPr>
            <w:r w:rsidRPr="0042155B">
              <w:rPr>
                <w:sz w:val="18"/>
                <w:szCs w:val="24"/>
              </w:rPr>
              <w:t>Perusahaan Industri Barang Konsumsi yang tidak Mempublikasikan laporan keuangan secara berturut selama periode 2017-2020.</w:t>
            </w:r>
          </w:p>
        </w:tc>
        <w:tc>
          <w:tcPr>
            <w:tcW w:w="963" w:type="dxa"/>
          </w:tcPr>
          <w:p w14:paraId="53E7C216"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(15)</w:t>
            </w:r>
          </w:p>
        </w:tc>
      </w:tr>
      <w:tr w:rsidR="000D3857" w:rsidRPr="0042155B" w14:paraId="78C1202D" w14:textId="77777777" w:rsidTr="00B44637">
        <w:trPr>
          <w:trHeight w:val="525"/>
          <w:jc w:val="center"/>
        </w:trPr>
        <w:tc>
          <w:tcPr>
            <w:tcW w:w="3015" w:type="dxa"/>
          </w:tcPr>
          <w:p w14:paraId="0DB3EBD3"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Perusahaan Industri Barang Konsumsi yang mengalami kerugian selama periode 2017- 2020.</w:t>
            </w:r>
          </w:p>
        </w:tc>
        <w:tc>
          <w:tcPr>
            <w:tcW w:w="963" w:type="dxa"/>
          </w:tcPr>
          <w:p w14:paraId="4A6AA823"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(8)</w:t>
            </w:r>
          </w:p>
        </w:tc>
      </w:tr>
      <w:tr w:rsidR="000D3857" w:rsidRPr="0042155B" w14:paraId="7FF11D3A" w14:textId="77777777" w:rsidTr="00B44637">
        <w:trPr>
          <w:trHeight w:val="261"/>
          <w:jc w:val="center"/>
        </w:trPr>
        <w:tc>
          <w:tcPr>
            <w:tcW w:w="3015" w:type="dxa"/>
          </w:tcPr>
          <w:p w14:paraId="23FC59E8"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Jumlah perusahaan yang menjadi sampel penelitian</w:t>
            </w:r>
          </w:p>
        </w:tc>
        <w:tc>
          <w:tcPr>
            <w:tcW w:w="963" w:type="dxa"/>
          </w:tcPr>
          <w:p w14:paraId="2311E0FD"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30</w:t>
            </w:r>
          </w:p>
        </w:tc>
      </w:tr>
      <w:tr w:rsidR="000D3857" w:rsidRPr="0042155B" w14:paraId="12248C95" w14:textId="77777777" w:rsidTr="00B44637">
        <w:trPr>
          <w:trHeight w:val="60"/>
          <w:jc w:val="center"/>
        </w:trPr>
        <w:tc>
          <w:tcPr>
            <w:tcW w:w="3015" w:type="dxa"/>
          </w:tcPr>
          <w:p w14:paraId="5FFB39AC"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Periode Penelitian</w:t>
            </w:r>
          </w:p>
        </w:tc>
        <w:tc>
          <w:tcPr>
            <w:tcW w:w="963" w:type="dxa"/>
          </w:tcPr>
          <w:p w14:paraId="43E06236"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4 tahun</w:t>
            </w:r>
          </w:p>
        </w:tc>
      </w:tr>
      <w:tr w:rsidR="000D3857" w:rsidRPr="0042155B" w14:paraId="5CBF0FED" w14:textId="77777777" w:rsidTr="00B44637">
        <w:trPr>
          <w:trHeight w:val="263"/>
          <w:jc w:val="center"/>
        </w:trPr>
        <w:tc>
          <w:tcPr>
            <w:tcW w:w="3015" w:type="dxa"/>
          </w:tcPr>
          <w:p w14:paraId="1F31F73D"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Jumlah Pengamatan Selama Periode Penelitian 30 x 4</w:t>
            </w:r>
          </w:p>
        </w:tc>
        <w:tc>
          <w:tcPr>
            <w:tcW w:w="963" w:type="dxa"/>
          </w:tcPr>
          <w:p w14:paraId="5AE6A119" w14:textId="77777777" w:rsidR="000D3857" w:rsidRPr="0042155B" w:rsidRDefault="000D3857" w:rsidP="00B44637">
            <w:pPr>
              <w:pStyle w:val="TableParagraph"/>
              <w:spacing w:line="240" w:lineRule="auto"/>
              <w:ind w:left="4"/>
              <w:contextualSpacing/>
              <w:jc w:val="left"/>
              <w:rPr>
                <w:sz w:val="18"/>
                <w:szCs w:val="24"/>
              </w:rPr>
            </w:pPr>
            <w:r w:rsidRPr="0042155B">
              <w:rPr>
                <w:sz w:val="18"/>
                <w:szCs w:val="24"/>
              </w:rPr>
              <w:t>120 sampel</w:t>
            </w:r>
          </w:p>
        </w:tc>
      </w:tr>
    </w:tbl>
    <w:p w14:paraId="28D2DAC1" w14:textId="77777777" w:rsidR="000D3857" w:rsidRPr="005E17A2" w:rsidRDefault="000D3857" w:rsidP="000D3857">
      <w:pPr>
        <w:tabs>
          <w:tab w:val="left" w:pos="2448"/>
          <w:tab w:val="left" w:pos="2449"/>
        </w:tabs>
        <w:contextualSpacing/>
        <w:rPr>
          <w:b/>
          <w:sz w:val="24"/>
          <w:szCs w:val="24"/>
        </w:rPr>
      </w:pPr>
    </w:p>
    <w:p w14:paraId="3C1EE7EB" w14:textId="77777777" w:rsidR="000D3857" w:rsidRPr="005E17A2" w:rsidRDefault="000D3857" w:rsidP="000D3857">
      <w:pPr>
        <w:tabs>
          <w:tab w:val="left" w:pos="2448"/>
          <w:tab w:val="left" w:pos="2449"/>
        </w:tabs>
        <w:contextualSpacing/>
        <w:rPr>
          <w:b/>
          <w:sz w:val="24"/>
          <w:szCs w:val="24"/>
        </w:rPr>
      </w:pPr>
      <w:r w:rsidRPr="005E17A2">
        <w:rPr>
          <w:b/>
          <w:sz w:val="24"/>
          <w:szCs w:val="24"/>
        </w:rPr>
        <w:t>Teknik Pengumpulan</w:t>
      </w:r>
      <w:r w:rsidRPr="005E17A2">
        <w:rPr>
          <w:b/>
          <w:spacing w:val="20"/>
          <w:sz w:val="24"/>
          <w:szCs w:val="24"/>
        </w:rPr>
        <w:t xml:space="preserve"> </w:t>
      </w:r>
      <w:r w:rsidRPr="005E17A2">
        <w:rPr>
          <w:b/>
          <w:sz w:val="24"/>
          <w:szCs w:val="24"/>
        </w:rPr>
        <w:t>Data</w:t>
      </w:r>
    </w:p>
    <w:p w14:paraId="08B3F8FE" w14:textId="77777777" w:rsidR="000D3857" w:rsidRPr="005E17A2" w:rsidRDefault="000D3857" w:rsidP="000D3857">
      <w:pPr>
        <w:pStyle w:val="BodyText"/>
        <w:ind w:right="49" w:firstLine="567"/>
        <w:contextualSpacing/>
        <w:jc w:val="both"/>
      </w:pPr>
      <w:r w:rsidRPr="005E17A2">
        <w:t>Teknik pengumpulan data pada penelitian ini dilakukan menggunakan studi Dokumentasi yang cara pengumpulan data menggunakan cara mencatat, mengumpulkan serta mengkaji data dari perusahaan yang terkait diambil dari laporan keuangan tahunan perusahaan industri barang konsumsi.</w:t>
      </w:r>
    </w:p>
    <w:p w14:paraId="7B63DAD9" w14:textId="77777777" w:rsidR="000D3857" w:rsidRPr="005E17A2" w:rsidRDefault="000D3857" w:rsidP="000D3857">
      <w:pPr>
        <w:pStyle w:val="Heading1"/>
        <w:tabs>
          <w:tab w:val="left" w:pos="2449"/>
        </w:tabs>
        <w:ind w:left="0"/>
        <w:contextualSpacing/>
        <w:jc w:val="both"/>
      </w:pPr>
    </w:p>
    <w:p w14:paraId="40CFA7F9" w14:textId="77777777" w:rsidR="000D3857" w:rsidRPr="005E17A2" w:rsidRDefault="000D3857" w:rsidP="000D3857">
      <w:pPr>
        <w:pStyle w:val="Heading1"/>
        <w:tabs>
          <w:tab w:val="left" w:pos="2449"/>
        </w:tabs>
        <w:ind w:left="0"/>
        <w:contextualSpacing/>
        <w:jc w:val="both"/>
      </w:pPr>
      <w:r w:rsidRPr="005E17A2">
        <w:t>Sumber dan Jenis</w:t>
      </w:r>
      <w:r w:rsidRPr="005E17A2">
        <w:rPr>
          <w:spacing w:val="-35"/>
        </w:rPr>
        <w:t xml:space="preserve"> </w:t>
      </w:r>
      <w:r w:rsidRPr="005E17A2">
        <w:t>Data</w:t>
      </w:r>
    </w:p>
    <w:p w14:paraId="796BE015" w14:textId="77777777" w:rsidR="000D3857" w:rsidRPr="005E17A2" w:rsidRDefault="000D3857" w:rsidP="000D3857">
      <w:pPr>
        <w:pStyle w:val="BodyText"/>
        <w:ind w:right="66"/>
        <w:contextualSpacing/>
        <w:jc w:val="both"/>
      </w:pPr>
      <w:r w:rsidRPr="005E17A2">
        <w:t>Data yang digunakan di dalam penelitian ini yaitu data kuantitatif yang telah diolah dan diperoleh dari laporan keuangan tahunan Perusahaan Industri Barang Konsumsi yang terdaftar di BEI selama periode 2017-2020 yang bersifat Deskriptif melalui situs (</w:t>
      </w:r>
      <w:hyperlink r:id="rId23">
        <w:r w:rsidRPr="005E17A2">
          <w:rPr>
            <w:color w:val="0000FF"/>
            <w:u w:val="single" w:color="0000FF"/>
          </w:rPr>
          <w:t>http://www.idx.co.id</w:t>
        </w:r>
      </w:hyperlink>
      <w:r w:rsidRPr="005E17A2">
        <w:t>)</w:t>
      </w:r>
    </w:p>
    <w:p w14:paraId="3A8083A9" w14:textId="77777777" w:rsidR="000D3857" w:rsidRPr="005E17A2" w:rsidRDefault="000D3857" w:rsidP="000D3857">
      <w:pPr>
        <w:pStyle w:val="Heading1"/>
        <w:tabs>
          <w:tab w:val="left" w:pos="2002"/>
        </w:tabs>
        <w:ind w:left="0"/>
        <w:contextualSpacing/>
        <w:jc w:val="both"/>
      </w:pPr>
    </w:p>
    <w:p w14:paraId="6F47B1F3" w14:textId="77777777" w:rsidR="000D3857" w:rsidRPr="005E17A2" w:rsidRDefault="000D3857" w:rsidP="000D3857">
      <w:pPr>
        <w:pStyle w:val="Heading1"/>
        <w:tabs>
          <w:tab w:val="left" w:pos="2002"/>
        </w:tabs>
        <w:ind w:left="0"/>
        <w:contextualSpacing/>
        <w:jc w:val="both"/>
      </w:pPr>
      <w:r w:rsidRPr="005E17A2">
        <w:t>Uji Asumsi</w:t>
      </w:r>
      <w:r w:rsidRPr="005E17A2">
        <w:rPr>
          <w:spacing w:val="2"/>
        </w:rPr>
        <w:t xml:space="preserve"> </w:t>
      </w:r>
      <w:r w:rsidRPr="005E17A2">
        <w:t>Klasik</w:t>
      </w:r>
    </w:p>
    <w:p w14:paraId="2C82A307" w14:textId="77777777" w:rsidR="000D3857" w:rsidRDefault="000D3857" w:rsidP="000D3857">
      <w:pPr>
        <w:pStyle w:val="BodyText"/>
        <w:ind w:right="66" w:firstLine="567"/>
        <w:contextualSpacing/>
        <w:jc w:val="both"/>
      </w:pPr>
      <w:r>
        <w:t>Menurut (Sunjoyo, 2013</w:t>
      </w:r>
      <w:r w:rsidRPr="005E17A2">
        <w:t>) Uji asumsi klasik merupakan persyaratan statistik yang harus dipenuhi dalam analisis regresi linear berganda. Pengujian asumsi klasik dalam penelitian ini terdiri dari 4 alat uji yaitu : Uji Multikolinearitas, Uji Autokorelasi, Uji Heteroskedastisitas, dan Uji Normalitas.</w:t>
      </w:r>
    </w:p>
    <w:p w14:paraId="2AB4FED0" w14:textId="77777777" w:rsidR="000D3857" w:rsidRDefault="000D3857" w:rsidP="000D3857">
      <w:pPr>
        <w:pStyle w:val="Heading1"/>
        <w:tabs>
          <w:tab w:val="left" w:pos="2002"/>
        </w:tabs>
        <w:ind w:left="0"/>
        <w:contextualSpacing/>
      </w:pPr>
    </w:p>
    <w:p w14:paraId="5F87154E" w14:textId="77777777" w:rsidR="000D3857" w:rsidRDefault="000D3857" w:rsidP="000D3857">
      <w:pPr>
        <w:pStyle w:val="Heading1"/>
        <w:tabs>
          <w:tab w:val="left" w:pos="2002"/>
        </w:tabs>
        <w:ind w:left="0"/>
        <w:contextualSpacing/>
      </w:pPr>
    </w:p>
    <w:p w14:paraId="018DE68B" w14:textId="77777777" w:rsidR="000D3857" w:rsidRDefault="000D3857" w:rsidP="000D3857">
      <w:pPr>
        <w:pStyle w:val="Heading1"/>
        <w:tabs>
          <w:tab w:val="left" w:pos="2002"/>
        </w:tabs>
        <w:ind w:left="0"/>
        <w:contextualSpacing/>
      </w:pPr>
    </w:p>
    <w:p w14:paraId="7CA03F09" w14:textId="5C4942A0" w:rsidR="000D3857" w:rsidRPr="005E17A2" w:rsidRDefault="000D3857" w:rsidP="000D3857">
      <w:pPr>
        <w:pStyle w:val="Heading1"/>
        <w:tabs>
          <w:tab w:val="left" w:pos="2002"/>
        </w:tabs>
        <w:ind w:left="0"/>
        <w:contextualSpacing/>
      </w:pPr>
      <w:r w:rsidRPr="005E17A2">
        <w:lastRenderedPageBreak/>
        <w:t>Tabel 2. Defenisi Operasioanl perational</w:t>
      </w:r>
      <w:r w:rsidRPr="005E17A2">
        <w:rPr>
          <w:spacing w:val="-2"/>
        </w:rPr>
        <w:t xml:space="preserve"> </w:t>
      </w:r>
      <w:r w:rsidRPr="005E17A2">
        <w:t>Variabel</w:t>
      </w:r>
    </w:p>
    <w:tbl>
      <w:tblPr>
        <w:tblW w:w="3705" w:type="dxa"/>
        <w:tblInd w:w="12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449"/>
        <w:gridCol w:w="792"/>
        <w:gridCol w:w="1051"/>
        <w:gridCol w:w="1051"/>
        <w:gridCol w:w="362"/>
      </w:tblGrid>
      <w:tr w:rsidR="000D3857" w:rsidRPr="004D0113" w14:paraId="07821331" w14:textId="77777777" w:rsidTr="00B44637">
        <w:trPr>
          <w:trHeight w:val="60"/>
        </w:trPr>
        <w:tc>
          <w:tcPr>
            <w:tcW w:w="449" w:type="dxa"/>
          </w:tcPr>
          <w:p w14:paraId="2A9F356E" w14:textId="77777777" w:rsidR="000D3857" w:rsidRPr="004D0113" w:rsidRDefault="000D3857" w:rsidP="00B44637">
            <w:pPr>
              <w:pStyle w:val="TableParagraph"/>
              <w:spacing w:line="240" w:lineRule="auto"/>
              <w:ind w:left="4"/>
              <w:contextualSpacing/>
              <w:jc w:val="left"/>
              <w:rPr>
                <w:sz w:val="14"/>
                <w:szCs w:val="24"/>
              </w:rPr>
            </w:pPr>
            <w:r w:rsidRPr="004D0113">
              <w:rPr>
                <w:sz w:val="14"/>
                <w:szCs w:val="24"/>
              </w:rPr>
              <w:t>No</w:t>
            </w:r>
          </w:p>
        </w:tc>
        <w:tc>
          <w:tcPr>
            <w:tcW w:w="792" w:type="dxa"/>
          </w:tcPr>
          <w:p w14:paraId="38D18BDC" w14:textId="77777777" w:rsidR="000D3857" w:rsidRPr="004D0113" w:rsidRDefault="000D3857" w:rsidP="00B44637">
            <w:pPr>
              <w:pStyle w:val="TableParagraph"/>
              <w:spacing w:line="240" w:lineRule="auto"/>
              <w:ind w:left="4"/>
              <w:contextualSpacing/>
              <w:jc w:val="left"/>
              <w:rPr>
                <w:sz w:val="14"/>
                <w:szCs w:val="24"/>
              </w:rPr>
            </w:pPr>
            <w:r w:rsidRPr="004D0113">
              <w:rPr>
                <w:sz w:val="14"/>
                <w:szCs w:val="24"/>
              </w:rPr>
              <w:t>Variabel</w:t>
            </w:r>
          </w:p>
        </w:tc>
        <w:tc>
          <w:tcPr>
            <w:tcW w:w="1051" w:type="dxa"/>
          </w:tcPr>
          <w:p w14:paraId="59EF5B06"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Defenisi Variabel</w:t>
            </w:r>
          </w:p>
        </w:tc>
        <w:tc>
          <w:tcPr>
            <w:tcW w:w="1051" w:type="dxa"/>
          </w:tcPr>
          <w:p w14:paraId="4E83E8CB"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Indikator</w:t>
            </w:r>
          </w:p>
        </w:tc>
        <w:tc>
          <w:tcPr>
            <w:tcW w:w="362" w:type="dxa"/>
          </w:tcPr>
          <w:p w14:paraId="35869800"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Skala</w:t>
            </w:r>
          </w:p>
        </w:tc>
      </w:tr>
      <w:tr w:rsidR="000D3857" w:rsidRPr="004D0113" w14:paraId="592C8D00" w14:textId="77777777" w:rsidTr="00B44637">
        <w:trPr>
          <w:trHeight w:val="1065"/>
        </w:trPr>
        <w:tc>
          <w:tcPr>
            <w:tcW w:w="449" w:type="dxa"/>
          </w:tcPr>
          <w:p w14:paraId="2426F474" w14:textId="77777777" w:rsidR="000D3857" w:rsidRPr="004D0113" w:rsidRDefault="000D3857" w:rsidP="00B44637">
            <w:pPr>
              <w:pStyle w:val="TableParagraph"/>
              <w:spacing w:line="240" w:lineRule="auto"/>
              <w:ind w:left="4"/>
              <w:contextualSpacing/>
              <w:rPr>
                <w:sz w:val="14"/>
                <w:szCs w:val="24"/>
              </w:rPr>
            </w:pPr>
            <w:r w:rsidRPr="004D0113">
              <w:rPr>
                <w:w w:val="96"/>
                <w:sz w:val="14"/>
                <w:szCs w:val="24"/>
              </w:rPr>
              <w:t>1</w:t>
            </w:r>
          </w:p>
        </w:tc>
        <w:tc>
          <w:tcPr>
            <w:tcW w:w="792" w:type="dxa"/>
          </w:tcPr>
          <w:p w14:paraId="057CBBB8" w14:textId="77777777" w:rsidR="000D3857" w:rsidRPr="004D0113" w:rsidRDefault="000D3857" w:rsidP="00B44637">
            <w:pPr>
              <w:pStyle w:val="TableParagraph"/>
              <w:spacing w:line="240" w:lineRule="auto"/>
              <w:ind w:left="43" w:right="200" w:hanging="39"/>
              <w:contextualSpacing/>
              <w:jc w:val="left"/>
              <w:rPr>
                <w:sz w:val="14"/>
                <w:szCs w:val="24"/>
              </w:rPr>
            </w:pPr>
            <w:r w:rsidRPr="004D0113">
              <w:rPr>
                <w:sz w:val="14"/>
                <w:szCs w:val="24"/>
              </w:rPr>
              <w:t>Arus kas operasi (X1)</w:t>
            </w:r>
          </w:p>
        </w:tc>
        <w:tc>
          <w:tcPr>
            <w:tcW w:w="1051" w:type="dxa"/>
          </w:tcPr>
          <w:p w14:paraId="1D3A3074" w14:textId="77777777" w:rsidR="000D3857" w:rsidRPr="004D0113" w:rsidRDefault="000D3857" w:rsidP="00B44637">
            <w:pPr>
              <w:pStyle w:val="TableParagraph"/>
              <w:spacing w:line="240" w:lineRule="auto"/>
              <w:ind w:left="43" w:right="95" w:hanging="39"/>
              <w:contextualSpacing/>
              <w:jc w:val="left"/>
              <w:rPr>
                <w:sz w:val="14"/>
                <w:szCs w:val="24"/>
              </w:rPr>
            </w:pPr>
            <w:r w:rsidRPr="004D0113">
              <w:rPr>
                <w:sz w:val="14"/>
                <w:szCs w:val="24"/>
              </w:rPr>
              <w:t>Kegitatan penghasilan utama dalam penghasilan perusahaan berisi selisih atau perubahan arus kas operasi</w:t>
            </w:r>
          </w:p>
        </w:tc>
        <w:tc>
          <w:tcPr>
            <w:tcW w:w="1051" w:type="dxa"/>
          </w:tcPr>
          <w:p w14:paraId="5C6184DE" w14:textId="77777777" w:rsidR="000D3857" w:rsidRPr="004D0113" w:rsidRDefault="000D3857" w:rsidP="00B44637">
            <w:pPr>
              <w:pStyle w:val="TableParagraph"/>
              <w:spacing w:line="240" w:lineRule="auto"/>
              <w:contextualSpacing/>
              <w:jc w:val="left"/>
              <w:rPr>
                <w:b/>
                <w:sz w:val="14"/>
                <w:szCs w:val="24"/>
              </w:rPr>
            </w:pPr>
          </w:p>
          <w:p w14:paraId="2433115E" w14:textId="77777777" w:rsidR="000D3857" w:rsidRPr="004D0113" w:rsidRDefault="000D3857" w:rsidP="00B44637">
            <w:pPr>
              <w:pStyle w:val="TableParagraph"/>
              <w:spacing w:line="240" w:lineRule="auto"/>
              <w:ind w:left="3"/>
              <w:contextualSpacing/>
              <w:jc w:val="left"/>
              <w:rPr>
                <w:sz w:val="14"/>
                <w:szCs w:val="24"/>
              </w:rPr>
            </w:pPr>
            <w:r w:rsidRPr="004D0113">
              <w:rPr>
                <w:noProof/>
                <w:sz w:val="14"/>
                <w:szCs w:val="24"/>
              </w:rPr>
              <w:drawing>
                <wp:inline distT="0" distB="0" distL="0" distR="0" wp14:anchorId="380525EA" wp14:editId="388C6344">
                  <wp:extent cx="551793" cy="100540"/>
                  <wp:effectExtent l="0" t="0" r="127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7" cstate="print"/>
                          <a:stretch>
                            <a:fillRect/>
                          </a:stretch>
                        </pic:blipFill>
                        <pic:spPr>
                          <a:xfrm>
                            <a:off x="0" y="0"/>
                            <a:ext cx="560866" cy="102193"/>
                          </a:xfrm>
                          <a:prstGeom prst="rect">
                            <a:avLst/>
                          </a:prstGeom>
                        </pic:spPr>
                      </pic:pic>
                    </a:graphicData>
                  </a:graphic>
                </wp:inline>
              </w:drawing>
            </w:r>
          </w:p>
          <w:p w14:paraId="562DF905"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(kartikahadi,2012)</w:t>
            </w:r>
          </w:p>
        </w:tc>
        <w:tc>
          <w:tcPr>
            <w:tcW w:w="362" w:type="dxa"/>
          </w:tcPr>
          <w:p w14:paraId="3CB725A9"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Rasio</w:t>
            </w:r>
          </w:p>
        </w:tc>
      </w:tr>
      <w:tr w:rsidR="000D3857" w:rsidRPr="004D0113" w14:paraId="5AA3F29B" w14:textId="77777777" w:rsidTr="00B44637">
        <w:trPr>
          <w:trHeight w:val="1149"/>
        </w:trPr>
        <w:tc>
          <w:tcPr>
            <w:tcW w:w="449" w:type="dxa"/>
          </w:tcPr>
          <w:p w14:paraId="1D2A1337" w14:textId="77777777" w:rsidR="000D3857" w:rsidRPr="004D0113" w:rsidRDefault="000D3857" w:rsidP="00B44637">
            <w:pPr>
              <w:pStyle w:val="TableParagraph"/>
              <w:spacing w:line="240" w:lineRule="auto"/>
              <w:ind w:left="4"/>
              <w:contextualSpacing/>
              <w:rPr>
                <w:sz w:val="14"/>
                <w:szCs w:val="24"/>
              </w:rPr>
            </w:pPr>
            <w:r w:rsidRPr="004D0113">
              <w:rPr>
                <w:w w:val="96"/>
                <w:sz w:val="14"/>
                <w:szCs w:val="24"/>
              </w:rPr>
              <w:t>2</w:t>
            </w:r>
          </w:p>
        </w:tc>
        <w:tc>
          <w:tcPr>
            <w:tcW w:w="792" w:type="dxa"/>
          </w:tcPr>
          <w:p w14:paraId="722FF321" w14:textId="77777777" w:rsidR="000D3857" w:rsidRPr="004D0113" w:rsidRDefault="000D3857" w:rsidP="00B44637">
            <w:pPr>
              <w:pStyle w:val="TableParagraph"/>
              <w:spacing w:line="240" w:lineRule="auto"/>
              <w:ind w:left="43" w:right="28" w:hanging="39"/>
              <w:contextualSpacing/>
              <w:jc w:val="left"/>
              <w:rPr>
                <w:sz w:val="14"/>
                <w:szCs w:val="24"/>
              </w:rPr>
            </w:pPr>
            <w:r w:rsidRPr="004D0113">
              <w:rPr>
                <w:sz w:val="14"/>
                <w:szCs w:val="24"/>
              </w:rPr>
              <w:t>Laba akuntansi (X2)</w:t>
            </w:r>
          </w:p>
        </w:tc>
        <w:tc>
          <w:tcPr>
            <w:tcW w:w="1051" w:type="dxa"/>
          </w:tcPr>
          <w:p w14:paraId="348F2423" w14:textId="77777777" w:rsidR="000D3857" w:rsidRPr="004D0113" w:rsidRDefault="000D3857" w:rsidP="00B44637">
            <w:pPr>
              <w:pStyle w:val="TableParagraph"/>
              <w:spacing w:line="240" w:lineRule="auto"/>
              <w:ind w:left="45" w:hanging="41"/>
              <w:contextualSpacing/>
              <w:jc w:val="left"/>
              <w:rPr>
                <w:sz w:val="14"/>
                <w:szCs w:val="24"/>
              </w:rPr>
            </w:pPr>
            <w:r w:rsidRPr="004D0113">
              <w:rPr>
                <w:sz w:val="14"/>
                <w:szCs w:val="24"/>
              </w:rPr>
              <w:t>Perbedaan antara penghasilan yang direalisasi yang muncul dari transaksi pada tahun tertentu yang dihadapkan</w:t>
            </w:r>
          </w:p>
          <w:p w14:paraId="726A22F6" w14:textId="77777777" w:rsidR="000D3857" w:rsidRPr="004D0113" w:rsidRDefault="000D3857" w:rsidP="00B44637">
            <w:pPr>
              <w:pStyle w:val="TableParagraph"/>
              <w:spacing w:line="240" w:lineRule="auto"/>
              <w:ind w:left="43" w:hanging="39"/>
              <w:contextualSpacing/>
              <w:jc w:val="left"/>
              <w:rPr>
                <w:sz w:val="14"/>
                <w:szCs w:val="24"/>
              </w:rPr>
            </w:pPr>
            <w:r w:rsidRPr="004D0113">
              <w:rPr>
                <w:sz w:val="14"/>
                <w:szCs w:val="24"/>
              </w:rPr>
              <w:t>dengan biaya yang dikelurkan pada tahun tersebut.</w:t>
            </w:r>
          </w:p>
        </w:tc>
        <w:tc>
          <w:tcPr>
            <w:tcW w:w="1051" w:type="dxa"/>
          </w:tcPr>
          <w:p w14:paraId="6CCC25CF" w14:textId="77777777" w:rsidR="000D3857" w:rsidRPr="004D0113" w:rsidRDefault="000D3857" w:rsidP="00B44637">
            <w:pPr>
              <w:pStyle w:val="TableParagraph"/>
              <w:spacing w:line="240" w:lineRule="auto"/>
              <w:contextualSpacing/>
              <w:jc w:val="left"/>
              <w:rPr>
                <w:b/>
                <w:sz w:val="14"/>
                <w:szCs w:val="24"/>
              </w:rPr>
            </w:pPr>
          </w:p>
          <w:p w14:paraId="6ED36C82" w14:textId="77777777" w:rsidR="000D3857" w:rsidRPr="004D0113" w:rsidRDefault="000D3857" w:rsidP="00B44637">
            <w:pPr>
              <w:pStyle w:val="TableParagraph"/>
              <w:spacing w:line="240" w:lineRule="auto"/>
              <w:ind w:left="3"/>
              <w:contextualSpacing/>
              <w:jc w:val="left"/>
              <w:rPr>
                <w:sz w:val="14"/>
                <w:szCs w:val="24"/>
              </w:rPr>
            </w:pPr>
            <w:r w:rsidRPr="004D0113">
              <w:rPr>
                <w:noProof/>
                <w:sz w:val="14"/>
                <w:szCs w:val="24"/>
              </w:rPr>
              <w:drawing>
                <wp:inline distT="0" distB="0" distL="0" distR="0" wp14:anchorId="7CC8F8B2" wp14:editId="44F9D26E">
                  <wp:extent cx="583999" cy="110358"/>
                  <wp:effectExtent l="0" t="0" r="6985" b="4445"/>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8" cstate="print"/>
                          <a:stretch>
                            <a:fillRect/>
                          </a:stretch>
                        </pic:blipFill>
                        <pic:spPr>
                          <a:xfrm>
                            <a:off x="0" y="0"/>
                            <a:ext cx="586636" cy="110856"/>
                          </a:xfrm>
                          <a:prstGeom prst="rect">
                            <a:avLst/>
                          </a:prstGeom>
                        </pic:spPr>
                      </pic:pic>
                    </a:graphicData>
                  </a:graphic>
                </wp:inline>
              </w:drawing>
            </w:r>
          </w:p>
          <w:p w14:paraId="3FF6B03C"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(dwi, 2012)</w:t>
            </w:r>
          </w:p>
        </w:tc>
        <w:tc>
          <w:tcPr>
            <w:tcW w:w="362" w:type="dxa"/>
          </w:tcPr>
          <w:p w14:paraId="75D3D51F"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Rasio</w:t>
            </w:r>
          </w:p>
        </w:tc>
      </w:tr>
      <w:tr w:rsidR="000D3857" w:rsidRPr="004D0113" w14:paraId="772F00A2" w14:textId="77777777" w:rsidTr="00B44637">
        <w:trPr>
          <w:trHeight w:val="1149"/>
        </w:trPr>
        <w:tc>
          <w:tcPr>
            <w:tcW w:w="449" w:type="dxa"/>
          </w:tcPr>
          <w:p w14:paraId="5E9F1752" w14:textId="77777777" w:rsidR="000D3857" w:rsidRPr="004D0113" w:rsidRDefault="000D3857" w:rsidP="00B44637">
            <w:pPr>
              <w:pStyle w:val="TableParagraph"/>
              <w:spacing w:line="240" w:lineRule="auto"/>
              <w:ind w:left="4"/>
              <w:contextualSpacing/>
              <w:rPr>
                <w:sz w:val="14"/>
                <w:szCs w:val="24"/>
              </w:rPr>
            </w:pPr>
            <w:r w:rsidRPr="004D0113">
              <w:rPr>
                <w:w w:val="96"/>
                <w:sz w:val="14"/>
                <w:szCs w:val="24"/>
              </w:rPr>
              <w:t>3</w:t>
            </w:r>
          </w:p>
        </w:tc>
        <w:tc>
          <w:tcPr>
            <w:tcW w:w="792" w:type="dxa"/>
          </w:tcPr>
          <w:p w14:paraId="184E9E07" w14:textId="77777777" w:rsidR="000D3857" w:rsidRPr="004D0113" w:rsidRDefault="000D3857" w:rsidP="00B44637">
            <w:pPr>
              <w:pStyle w:val="TableParagraph"/>
              <w:spacing w:line="240" w:lineRule="auto"/>
              <w:ind w:left="43" w:right="150" w:hanging="39"/>
              <w:contextualSpacing/>
              <w:jc w:val="left"/>
              <w:rPr>
                <w:sz w:val="14"/>
                <w:szCs w:val="24"/>
              </w:rPr>
            </w:pPr>
            <w:r w:rsidRPr="004D0113">
              <w:rPr>
                <w:sz w:val="14"/>
                <w:szCs w:val="24"/>
              </w:rPr>
              <w:t>Current Ratio (X3)</w:t>
            </w:r>
          </w:p>
        </w:tc>
        <w:tc>
          <w:tcPr>
            <w:tcW w:w="1051" w:type="dxa"/>
          </w:tcPr>
          <w:p w14:paraId="1B1121FA" w14:textId="77777777" w:rsidR="000D3857" w:rsidRPr="004D0113" w:rsidRDefault="000D3857" w:rsidP="00B44637">
            <w:pPr>
              <w:pStyle w:val="TableParagraph"/>
              <w:spacing w:line="240" w:lineRule="auto"/>
              <w:ind w:left="43" w:right="95" w:hanging="39"/>
              <w:contextualSpacing/>
              <w:jc w:val="left"/>
              <w:rPr>
                <w:sz w:val="14"/>
                <w:szCs w:val="24"/>
              </w:rPr>
            </w:pPr>
            <w:r w:rsidRPr="004D0113">
              <w:rPr>
                <w:sz w:val="14"/>
                <w:szCs w:val="24"/>
              </w:rPr>
              <w:t>rasio untuk mengukur kemampuan perusahaan membayar kewajiban jangka pendek atau utang yang segera</w:t>
            </w:r>
          </w:p>
          <w:p w14:paraId="7B512678" w14:textId="77777777" w:rsidR="000D3857" w:rsidRPr="004D0113" w:rsidRDefault="000D3857" w:rsidP="00B44637">
            <w:pPr>
              <w:pStyle w:val="TableParagraph"/>
              <w:spacing w:line="240" w:lineRule="auto"/>
              <w:ind w:left="43" w:right="95" w:hanging="39"/>
              <w:contextualSpacing/>
              <w:jc w:val="left"/>
              <w:rPr>
                <w:sz w:val="14"/>
                <w:szCs w:val="24"/>
              </w:rPr>
            </w:pPr>
            <w:r w:rsidRPr="004D0113">
              <w:rPr>
                <w:sz w:val="14"/>
                <w:szCs w:val="24"/>
              </w:rPr>
              <w:t>jatuh tempo pada saat ditagih secara keseluruhan</w:t>
            </w:r>
          </w:p>
        </w:tc>
        <w:tc>
          <w:tcPr>
            <w:tcW w:w="1051" w:type="dxa"/>
          </w:tcPr>
          <w:p w14:paraId="733DC1B3" w14:textId="77777777" w:rsidR="000D3857" w:rsidRPr="004D0113" w:rsidRDefault="000D3857" w:rsidP="00B44637">
            <w:pPr>
              <w:pStyle w:val="TableParagraph"/>
              <w:spacing w:line="240" w:lineRule="auto"/>
              <w:contextualSpacing/>
              <w:jc w:val="left"/>
              <w:rPr>
                <w:b/>
                <w:sz w:val="14"/>
                <w:szCs w:val="24"/>
              </w:rPr>
            </w:pPr>
          </w:p>
          <w:p w14:paraId="233CF6D3" w14:textId="77777777" w:rsidR="000D3857" w:rsidRPr="004D0113" w:rsidRDefault="000D3857" w:rsidP="00B44637">
            <w:pPr>
              <w:pStyle w:val="TableParagraph"/>
              <w:spacing w:line="240" w:lineRule="auto"/>
              <w:ind w:left="3"/>
              <w:contextualSpacing/>
              <w:jc w:val="left"/>
              <w:rPr>
                <w:sz w:val="14"/>
                <w:szCs w:val="24"/>
              </w:rPr>
            </w:pPr>
            <w:r w:rsidRPr="004D0113">
              <w:rPr>
                <w:noProof/>
                <w:sz w:val="14"/>
                <w:szCs w:val="24"/>
              </w:rPr>
              <w:drawing>
                <wp:inline distT="0" distB="0" distL="0" distR="0" wp14:anchorId="3F0A92EA" wp14:editId="13B2E364">
                  <wp:extent cx="597003" cy="102476"/>
                  <wp:effectExtent l="0" t="0" r="0" b="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4" cstate="print"/>
                          <a:stretch>
                            <a:fillRect/>
                          </a:stretch>
                        </pic:blipFill>
                        <pic:spPr>
                          <a:xfrm>
                            <a:off x="0" y="0"/>
                            <a:ext cx="598217" cy="102684"/>
                          </a:xfrm>
                          <a:prstGeom prst="rect">
                            <a:avLst/>
                          </a:prstGeom>
                        </pic:spPr>
                      </pic:pic>
                    </a:graphicData>
                  </a:graphic>
                </wp:inline>
              </w:drawing>
            </w:r>
          </w:p>
          <w:p w14:paraId="74D5CDCC"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(Mamduh,2016)</w:t>
            </w:r>
          </w:p>
        </w:tc>
        <w:tc>
          <w:tcPr>
            <w:tcW w:w="362" w:type="dxa"/>
          </w:tcPr>
          <w:p w14:paraId="49450072"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Rasio</w:t>
            </w:r>
          </w:p>
        </w:tc>
      </w:tr>
      <w:tr w:rsidR="000D3857" w:rsidRPr="004D0113" w14:paraId="7339D172" w14:textId="77777777" w:rsidTr="00B44637">
        <w:trPr>
          <w:trHeight w:val="1150"/>
        </w:trPr>
        <w:tc>
          <w:tcPr>
            <w:tcW w:w="449" w:type="dxa"/>
          </w:tcPr>
          <w:p w14:paraId="61384448" w14:textId="77777777" w:rsidR="000D3857" w:rsidRPr="004D0113" w:rsidRDefault="000D3857" w:rsidP="00B44637">
            <w:pPr>
              <w:pStyle w:val="TableParagraph"/>
              <w:spacing w:line="240" w:lineRule="auto"/>
              <w:ind w:left="4"/>
              <w:contextualSpacing/>
              <w:rPr>
                <w:sz w:val="14"/>
                <w:szCs w:val="24"/>
              </w:rPr>
            </w:pPr>
            <w:r w:rsidRPr="004D0113">
              <w:rPr>
                <w:w w:val="96"/>
                <w:sz w:val="14"/>
                <w:szCs w:val="24"/>
              </w:rPr>
              <w:t>4</w:t>
            </w:r>
          </w:p>
        </w:tc>
        <w:tc>
          <w:tcPr>
            <w:tcW w:w="792" w:type="dxa"/>
          </w:tcPr>
          <w:p w14:paraId="46A05AB1" w14:textId="77777777" w:rsidR="000D3857" w:rsidRPr="004D0113" w:rsidRDefault="000D3857" w:rsidP="00B44637">
            <w:pPr>
              <w:pStyle w:val="TableParagraph"/>
              <w:spacing w:line="240" w:lineRule="auto"/>
              <w:ind w:left="43" w:right="34" w:hanging="39"/>
              <w:contextualSpacing/>
              <w:jc w:val="left"/>
              <w:rPr>
                <w:sz w:val="14"/>
                <w:szCs w:val="24"/>
              </w:rPr>
            </w:pPr>
            <w:r w:rsidRPr="004D0113">
              <w:rPr>
                <w:sz w:val="14"/>
                <w:szCs w:val="24"/>
              </w:rPr>
              <w:t>Total Asset Turnover (X4)</w:t>
            </w:r>
          </w:p>
        </w:tc>
        <w:tc>
          <w:tcPr>
            <w:tcW w:w="1051" w:type="dxa"/>
          </w:tcPr>
          <w:p w14:paraId="10C41EA8" w14:textId="77777777" w:rsidR="000D3857" w:rsidRPr="004D0113" w:rsidRDefault="000D3857" w:rsidP="00B44637">
            <w:pPr>
              <w:pStyle w:val="TableParagraph"/>
              <w:spacing w:line="240" w:lineRule="auto"/>
              <w:ind w:left="43" w:right="95" w:hanging="39"/>
              <w:contextualSpacing/>
              <w:jc w:val="left"/>
              <w:rPr>
                <w:sz w:val="14"/>
                <w:szCs w:val="24"/>
              </w:rPr>
            </w:pPr>
            <w:r w:rsidRPr="004D0113">
              <w:rPr>
                <w:sz w:val="14"/>
                <w:szCs w:val="24"/>
              </w:rPr>
              <w:t>rasio ini digunakan untuk mengukur seberapa efektif manajemen perusahaan mendayagunakan</w:t>
            </w:r>
          </w:p>
          <w:p w14:paraId="4ED8CB27" w14:textId="77777777" w:rsidR="000D3857" w:rsidRPr="004D0113" w:rsidRDefault="000D3857" w:rsidP="00B44637">
            <w:pPr>
              <w:pStyle w:val="TableParagraph"/>
              <w:spacing w:line="240" w:lineRule="auto"/>
              <w:ind w:left="43" w:hanging="39"/>
              <w:contextualSpacing/>
              <w:jc w:val="left"/>
              <w:rPr>
                <w:sz w:val="14"/>
                <w:szCs w:val="24"/>
              </w:rPr>
            </w:pPr>
            <w:r w:rsidRPr="004D0113">
              <w:rPr>
                <w:sz w:val="14"/>
                <w:szCs w:val="24"/>
              </w:rPr>
              <w:t>seluruh asetnya untuk mencapain penjualan netto.</w:t>
            </w:r>
          </w:p>
        </w:tc>
        <w:tc>
          <w:tcPr>
            <w:tcW w:w="1051" w:type="dxa"/>
          </w:tcPr>
          <w:p w14:paraId="6DF672E1" w14:textId="77777777" w:rsidR="000D3857" w:rsidRPr="004D0113" w:rsidRDefault="000D3857" w:rsidP="00B44637">
            <w:pPr>
              <w:pStyle w:val="TableParagraph"/>
              <w:spacing w:line="240" w:lineRule="auto"/>
              <w:contextualSpacing/>
              <w:jc w:val="left"/>
              <w:rPr>
                <w:b/>
                <w:sz w:val="14"/>
                <w:szCs w:val="24"/>
              </w:rPr>
            </w:pPr>
          </w:p>
          <w:p w14:paraId="22A2082B" w14:textId="77777777" w:rsidR="000D3857" w:rsidRPr="004D0113" w:rsidRDefault="000D3857" w:rsidP="00B44637">
            <w:pPr>
              <w:pStyle w:val="TableParagraph"/>
              <w:spacing w:line="240" w:lineRule="auto"/>
              <w:ind w:left="3"/>
              <w:contextualSpacing/>
              <w:jc w:val="left"/>
              <w:rPr>
                <w:sz w:val="14"/>
                <w:szCs w:val="24"/>
              </w:rPr>
            </w:pPr>
            <w:r w:rsidRPr="004D0113">
              <w:rPr>
                <w:noProof/>
                <w:sz w:val="14"/>
                <w:szCs w:val="24"/>
              </w:rPr>
              <w:drawing>
                <wp:inline distT="0" distB="0" distL="0" distR="0" wp14:anchorId="50CA38A3" wp14:editId="78EB9FBA">
                  <wp:extent cx="613019" cy="126125"/>
                  <wp:effectExtent l="0" t="0" r="0" b="762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9" cstate="print"/>
                          <a:stretch>
                            <a:fillRect/>
                          </a:stretch>
                        </pic:blipFill>
                        <pic:spPr>
                          <a:xfrm>
                            <a:off x="0" y="0"/>
                            <a:ext cx="620611" cy="127687"/>
                          </a:xfrm>
                          <a:prstGeom prst="rect">
                            <a:avLst/>
                          </a:prstGeom>
                        </pic:spPr>
                      </pic:pic>
                    </a:graphicData>
                  </a:graphic>
                </wp:inline>
              </w:drawing>
            </w:r>
          </w:p>
          <w:p w14:paraId="3D2018C9"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(Porman,2013)</w:t>
            </w:r>
          </w:p>
        </w:tc>
        <w:tc>
          <w:tcPr>
            <w:tcW w:w="362" w:type="dxa"/>
          </w:tcPr>
          <w:p w14:paraId="1363B595"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Rasio</w:t>
            </w:r>
          </w:p>
        </w:tc>
      </w:tr>
      <w:tr w:rsidR="000D3857" w:rsidRPr="004D0113" w14:paraId="6E771645" w14:textId="77777777" w:rsidTr="00B44637">
        <w:trPr>
          <w:trHeight w:val="1058"/>
        </w:trPr>
        <w:tc>
          <w:tcPr>
            <w:tcW w:w="449" w:type="dxa"/>
          </w:tcPr>
          <w:p w14:paraId="0C24E4B9" w14:textId="77777777" w:rsidR="000D3857" w:rsidRPr="004D0113" w:rsidRDefault="000D3857" w:rsidP="00B44637">
            <w:pPr>
              <w:pStyle w:val="TableParagraph"/>
              <w:spacing w:line="240" w:lineRule="auto"/>
              <w:contextualSpacing/>
              <w:rPr>
                <w:b/>
                <w:sz w:val="14"/>
                <w:szCs w:val="24"/>
              </w:rPr>
            </w:pPr>
          </w:p>
          <w:p w14:paraId="7E674CAB" w14:textId="77777777" w:rsidR="000D3857" w:rsidRPr="004D0113" w:rsidRDefault="000D3857" w:rsidP="00B44637">
            <w:pPr>
              <w:pStyle w:val="TableParagraph"/>
              <w:spacing w:line="240" w:lineRule="auto"/>
              <w:ind w:left="4"/>
              <w:contextualSpacing/>
              <w:rPr>
                <w:sz w:val="14"/>
                <w:szCs w:val="24"/>
              </w:rPr>
            </w:pPr>
            <w:r w:rsidRPr="004D0113">
              <w:rPr>
                <w:w w:val="96"/>
                <w:sz w:val="14"/>
                <w:szCs w:val="24"/>
              </w:rPr>
              <w:t>5</w:t>
            </w:r>
          </w:p>
        </w:tc>
        <w:tc>
          <w:tcPr>
            <w:tcW w:w="792" w:type="dxa"/>
          </w:tcPr>
          <w:p w14:paraId="5BF5368D" w14:textId="77777777" w:rsidR="000D3857" w:rsidRPr="004D0113" w:rsidRDefault="000D3857" w:rsidP="00B44637">
            <w:pPr>
              <w:pStyle w:val="TableParagraph"/>
              <w:spacing w:line="240" w:lineRule="auto"/>
              <w:ind w:left="43" w:right="106" w:hanging="39"/>
              <w:contextualSpacing/>
              <w:jc w:val="left"/>
              <w:rPr>
                <w:sz w:val="14"/>
                <w:szCs w:val="24"/>
              </w:rPr>
            </w:pPr>
            <w:r w:rsidRPr="004D0113">
              <w:rPr>
                <w:sz w:val="14"/>
                <w:szCs w:val="24"/>
              </w:rPr>
              <w:t>Return Saham (Y)</w:t>
            </w:r>
          </w:p>
        </w:tc>
        <w:tc>
          <w:tcPr>
            <w:tcW w:w="1051" w:type="dxa"/>
          </w:tcPr>
          <w:p w14:paraId="693AB7EE" w14:textId="77777777" w:rsidR="000D3857" w:rsidRPr="004D0113" w:rsidRDefault="000D3857" w:rsidP="00B44637">
            <w:pPr>
              <w:pStyle w:val="TableParagraph"/>
              <w:spacing w:line="240" w:lineRule="auto"/>
              <w:ind w:left="43" w:hanging="39"/>
              <w:contextualSpacing/>
              <w:jc w:val="left"/>
              <w:rPr>
                <w:sz w:val="14"/>
                <w:szCs w:val="24"/>
              </w:rPr>
            </w:pPr>
            <w:r w:rsidRPr="004D0113">
              <w:rPr>
                <w:sz w:val="14"/>
                <w:szCs w:val="24"/>
              </w:rPr>
              <w:t>Saham suatu perusahaan bisa dinilai dari pengembalian (return) yang diterima oleh pemegang saham dari perusahaan yang bersangkutan.</w:t>
            </w:r>
          </w:p>
        </w:tc>
        <w:tc>
          <w:tcPr>
            <w:tcW w:w="1051" w:type="dxa"/>
          </w:tcPr>
          <w:p w14:paraId="0CAF1735" w14:textId="77777777" w:rsidR="000D3857" w:rsidRPr="004D0113" w:rsidRDefault="000D3857" w:rsidP="00B44637">
            <w:pPr>
              <w:pStyle w:val="TableParagraph"/>
              <w:spacing w:line="240" w:lineRule="auto"/>
              <w:contextualSpacing/>
              <w:jc w:val="left"/>
              <w:rPr>
                <w:b/>
                <w:sz w:val="14"/>
                <w:szCs w:val="24"/>
              </w:rPr>
            </w:pPr>
          </w:p>
          <w:p w14:paraId="3419F564" w14:textId="77777777" w:rsidR="000D3857" w:rsidRPr="004D0113" w:rsidRDefault="000D3857" w:rsidP="00B44637">
            <w:pPr>
              <w:pStyle w:val="TableParagraph"/>
              <w:spacing w:line="240" w:lineRule="auto"/>
              <w:ind w:left="3"/>
              <w:contextualSpacing/>
              <w:jc w:val="left"/>
              <w:rPr>
                <w:sz w:val="14"/>
                <w:szCs w:val="24"/>
              </w:rPr>
            </w:pPr>
            <w:r w:rsidRPr="004D0113">
              <w:rPr>
                <w:noProof/>
                <w:sz w:val="14"/>
                <w:szCs w:val="24"/>
              </w:rPr>
              <w:drawing>
                <wp:inline distT="0" distB="0" distL="0" distR="0" wp14:anchorId="025B8C99" wp14:editId="0D2D7DF6">
                  <wp:extent cx="598395" cy="134007"/>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5" cstate="print"/>
                          <a:stretch>
                            <a:fillRect/>
                          </a:stretch>
                        </pic:blipFill>
                        <pic:spPr>
                          <a:xfrm>
                            <a:off x="0" y="0"/>
                            <a:ext cx="602550" cy="134938"/>
                          </a:xfrm>
                          <a:prstGeom prst="rect">
                            <a:avLst/>
                          </a:prstGeom>
                        </pic:spPr>
                      </pic:pic>
                    </a:graphicData>
                  </a:graphic>
                </wp:inline>
              </w:drawing>
            </w:r>
          </w:p>
          <w:p w14:paraId="62E7CC73"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(Hermuningsih,2012)</w:t>
            </w:r>
          </w:p>
        </w:tc>
        <w:tc>
          <w:tcPr>
            <w:tcW w:w="362" w:type="dxa"/>
          </w:tcPr>
          <w:p w14:paraId="719B50C9" w14:textId="77777777" w:rsidR="000D3857" w:rsidRPr="004D0113" w:rsidRDefault="000D3857" w:rsidP="00B44637">
            <w:pPr>
              <w:pStyle w:val="TableParagraph"/>
              <w:spacing w:line="240" w:lineRule="auto"/>
              <w:ind w:left="5"/>
              <w:contextualSpacing/>
              <w:jc w:val="left"/>
              <w:rPr>
                <w:sz w:val="14"/>
                <w:szCs w:val="24"/>
              </w:rPr>
            </w:pPr>
            <w:r w:rsidRPr="004D0113">
              <w:rPr>
                <w:sz w:val="14"/>
                <w:szCs w:val="24"/>
              </w:rPr>
              <w:t>Rasio</w:t>
            </w:r>
          </w:p>
        </w:tc>
      </w:tr>
    </w:tbl>
    <w:p w14:paraId="699E3A98" w14:textId="77777777" w:rsidR="000D3857" w:rsidRPr="005E17A2" w:rsidRDefault="000D3857" w:rsidP="000D3857">
      <w:pPr>
        <w:tabs>
          <w:tab w:val="left" w:pos="2449"/>
        </w:tabs>
        <w:contextualSpacing/>
        <w:jc w:val="both"/>
        <w:rPr>
          <w:b/>
          <w:sz w:val="24"/>
          <w:szCs w:val="24"/>
        </w:rPr>
      </w:pPr>
    </w:p>
    <w:p w14:paraId="763AB7DA" w14:textId="77777777" w:rsidR="000D3857" w:rsidRPr="005E17A2" w:rsidRDefault="000D3857" w:rsidP="000D3857">
      <w:pPr>
        <w:tabs>
          <w:tab w:val="left" w:pos="2449"/>
        </w:tabs>
        <w:contextualSpacing/>
        <w:jc w:val="both"/>
        <w:rPr>
          <w:b/>
          <w:sz w:val="24"/>
          <w:szCs w:val="24"/>
        </w:rPr>
      </w:pPr>
      <w:r w:rsidRPr="005E17A2">
        <w:rPr>
          <w:b/>
          <w:sz w:val="24"/>
          <w:szCs w:val="24"/>
        </w:rPr>
        <w:t>Uji Regresi Linear Berganda dan Uji Koefisien</w:t>
      </w:r>
      <w:r w:rsidRPr="005E17A2">
        <w:rPr>
          <w:b/>
          <w:spacing w:val="18"/>
          <w:sz w:val="24"/>
          <w:szCs w:val="24"/>
        </w:rPr>
        <w:t xml:space="preserve"> </w:t>
      </w:r>
      <w:r w:rsidRPr="005E17A2">
        <w:rPr>
          <w:b/>
          <w:sz w:val="24"/>
          <w:szCs w:val="24"/>
        </w:rPr>
        <w:t>Determinasi</w:t>
      </w:r>
    </w:p>
    <w:p w14:paraId="45AC0FD8" w14:textId="77777777" w:rsidR="000D3857" w:rsidRPr="005E17A2" w:rsidRDefault="000D3857" w:rsidP="000D3857">
      <w:pPr>
        <w:tabs>
          <w:tab w:val="left" w:pos="2367"/>
        </w:tabs>
        <w:contextualSpacing/>
        <w:jc w:val="both"/>
        <w:rPr>
          <w:b/>
          <w:sz w:val="24"/>
          <w:szCs w:val="24"/>
        </w:rPr>
      </w:pPr>
      <w:r w:rsidRPr="005E17A2">
        <w:rPr>
          <w:b/>
          <w:sz w:val="24"/>
          <w:szCs w:val="24"/>
        </w:rPr>
        <w:t>Analisis Regresi Linier</w:t>
      </w:r>
      <w:r w:rsidRPr="005E17A2">
        <w:rPr>
          <w:b/>
          <w:spacing w:val="3"/>
          <w:sz w:val="24"/>
          <w:szCs w:val="24"/>
        </w:rPr>
        <w:t xml:space="preserve"> </w:t>
      </w:r>
      <w:r w:rsidRPr="005E17A2">
        <w:rPr>
          <w:b/>
          <w:sz w:val="24"/>
          <w:szCs w:val="24"/>
        </w:rPr>
        <w:t>Berganda</w:t>
      </w:r>
    </w:p>
    <w:p w14:paraId="74E8AFCD" w14:textId="77777777" w:rsidR="000D3857" w:rsidRPr="005E17A2" w:rsidRDefault="000D3857" w:rsidP="000D3857">
      <w:pPr>
        <w:pStyle w:val="BodyText"/>
        <w:ind w:right="66" w:firstLine="567"/>
        <w:contextualSpacing/>
        <w:jc w:val="both"/>
      </w:pPr>
      <w:r>
        <w:t>Menurut (Sugiyono, 2017</w:t>
      </w:r>
      <w:r w:rsidRPr="005E17A2">
        <w:t>) “Analisis regresi linier berganda digunakan peneliti untuk mengetahui pengaruh variabel dependen terhadap variabel independen. Persamaan Regresi Linier Berganda yang ditetapkan adalah sebagai berikut:</w:t>
      </w:r>
    </w:p>
    <w:p w14:paraId="1DAD3F9D" w14:textId="77777777" w:rsidR="000D3857" w:rsidRPr="005E17A2" w:rsidRDefault="000D3857" w:rsidP="000D3857">
      <w:pPr>
        <w:pStyle w:val="BodyText"/>
        <w:ind w:right="1018"/>
        <w:contextualSpacing/>
        <w:jc w:val="both"/>
      </w:pPr>
      <w:r w:rsidRPr="005E17A2">
        <w:rPr>
          <w:noProof/>
        </w:rPr>
        <mc:AlternateContent>
          <mc:Choice Requires="wps">
            <w:drawing>
              <wp:inline distT="0" distB="0" distL="0" distR="0" wp14:anchorId="2545F893" wp14:editId="085DDE56">
                <wp:extent cx="2333625" cy="33337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333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6AE744" w14:textId="77777777" w:rsidR="000D3857" w:rsidRDefault="000D3857" w:rsidP="000D3857">
                            <w:pPr>
                              <w:spacing w:before="72" w:line="255" w:lineRule="exact"/>
                              <w:ind w:left="1"/>
                              <w:rPr>
                                <w:rFonts w:ascii="Arial" w:hAnsi="Arial"/>
                              </w:rPr>
                            </w:pPr>
                            <w:r>
                              <w:rPr>
                                <w:rFonts w:ascii="Arial" w:hAnsi="Arial"/>
                                <w:position w:val="2"/>
                              </w:rPr>
                              <w:t>Y= α + β</w:t>
                            </w:r>
                            <w:r>
                              <w:rPr>
                                <w:rFonts w:ascii="Arial" w:hAnsi="Arial"/>
                                <w:sz w:val="14"/>
                              </w:rPr>
                              <w:t>1</w:t>
                            </w:r>
                            <w:r>
                              <w:rPr>
                                <w:rFonts w:ascii="Arial" w:hAnsi="Arial"/>
                                <w:position w:val="2"/>
                              </w:rPr>
                              <w:t>X1 + β2X</w:t>
                            </w:r>
                            <w:r>
                              <w:rPr>
                                <w:rFonts w:ascii="Arial" w:hAnsi="Arial"/>
                                <w:sz w:val="14"/>
                              </w:rPr>
                              <w:t xml:space="preserve">2 </w:t>
                            </w:r>
                            <w:r>
                              <w:rPr>
                                <w:rFonts w:ascii="Arial" w:hAnsi="Arial"/>
                                <w:position w:val="2"/>
                              </w:rPr>
                              <w:t>+ β</w:t>
                            </w:r>
                            <w:r>
                              <w:rPr>
                                <w:rFonts w:ascii="Arial" w:hAnsi="Arial"/>
                                <w:sz w:val="14"/>
                              </w:rPr>
                              <w:t>3</w:t>
                            </w:r>
                            <w:r>
                              <w:rPr>
                                <w:rFonts w:ascii="Arial" w:hAnsi="Arial"/>
                                <w:position w:val="2"/>
                              </w:rPr>
                              <w:t>X</w:t>
                            </w:r>
                            <w:r>
                              <w:rPr>
                                <w:rFonts w:ascii="Arial" w:hAnsi="Arial"/>
                                <w:sz w:val="14"/>
                              </w:rPr>
                              <w:t xml:space="preserve">3 </w:t>
                            </w:r>
                            <w:r>
                              <w:rPr>
                                <w:rFonts w:ascii="Arial" w:hAnsi="Arial"/>
                                <w:position w:val="2"/>
                              </w:rPr>
                              <w:t>+ β</w:t>
                            </w:r>
                            <w:r>
                              <w:rPr>
                                <w:rFonts w:ascii="Arial" w:hAnsi="Arial"/>
                                <w:sz w:val="14"/>
                              </w:rPr>
                              <w:t>4</w:t>
                            </w:r>
                            <w:r>
                              <w:rPr>
                                <w:rFonts w:ascii="Arial" w:hAnsi="Arial"/>
                                <w:position w:val="2"/>
                              </w:rPr>
                              <w:t>X</w:t>
                            </w:r>
                            <w:r>
                              <w:rPr>
                                <w:rFonts w:ascii="Arial" w:hAnsi="Arial"/>
                                <w:sz w:val="14"/>
                              </w:rPr>
                              <w:t xml:space="preserve">4 </w:t>
                            </w:r>
                            <w:r>
                              <w:rPr>
                                <w:rFonts w:ascii="Arial" w:hAnsi="Arial"/>
                                <w:position w:val="2"/>
                              </w:rPr>
                              <w:t>+</w:t>
                            </w:r>
                          </w:p>
                          <w:p w14:paraId="3236E090" w14:textId="77777777" w:rsidR="000D3857" w:rsidRDefault="000D3857" w:rsidP="000D3857">
                            <w:pPr>
                              <w:spacing w:line="178" w:lineRule="exact"/>
                              <w:ind w:left="1"/>
                              <w:rPr>
                                <w:rFonts w:ascii="Arial" w:eastAsia="Arial" w:hAnsi="Arial" w:cs="Arial"/>
                                <w:sz w:val="20"/>
                                <w:szCs w:val="20"/>
                              </w:rPr>
                            </w:pPr>
                            <w:r>
                              <w:rPr>
                                <w:rFonts w:ascii="Arial" w:eastAsia="Arial" w:hAnsi="Arial" w:cs="Arial"/>
                                <w:color w:val="FFFFFF"/>
                                <w:spacing w:val="-1"/>
                                <w:w w:val="98"/>
                                <w:sz w:val="8"/>
                                <w:szCs w:val="8"/>
                              </w:rPr>
                              <w:t>n</w:t>
                            </w:r>
                            <w:r>
                              <w:rPr>
                                <w:rFonts w:ascii="Arial" w:eastAsia="Arial" w:hAnsi="Arial" w:cs="Arial"/>
                                <w:w w:val="73"/>
                                <w:sz w:val="20"/>
                                <w:szCs w:val="20"/>
                              </w:rPr>
                              <w:t>Ꜫ</w:t>
                            </w:r>
                          </w:p>
                        </w:txbxContent>
                      </wps:txbx>
                      <wps:bodyPr rot="0" vert="horz" wrap="square" lIns="0" tIns="0" rIns="0" bIns="0" anchor="t" anchorCtr="0" upright="1">
                        <a:noAutofit/>
                      </wps:bodyPr>
                    </wps:wsp>
                  </a:graphicData>
                </a:graphic>
              </wp:inline>
            </w:drawing>
          </mc:Choice>
          <mc:Fallback>
            <w:pict>
              <v:shapetype w14:anchorId="2545F893" id="_x0000_t202" coordsize="21600,21600" o:spt="202" path="m,l,21600r21600,l21600,xe">
                <v:stroke joinstyle="miter"/>
                <v:path gradientshapeok="t" o:connecttype="rect"/>
              </v:shapetype>
              <v:shape id="Text Box 2" o:spid="_x0000_s1026" type="#_x0000_t202" style="width:183.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" filled="f" strokeweight=".96pt">
                <v:textbox inset="0,0,0,0">
                  <w:txbxContent>
                    <w:p w14:paraId="3A6AE744" w14:textId="77777777" w:rsidR="000D3857" w:rsidRDefault="000D3857" w:rsidP="000D3857">
                      <w:pPr>
                        <w:spacing w:before="72" w:line="255" w:lineRule="exact"/>
                        <w:ind w:left="1"/>
                        <w:rPr>
                          <w:rFonts w:ascii="Arial" w:hAnsi="Arial"/>
                        </w:rPr>
                      </w:pPr>
                      <w:r>
                        <w:rPr>
                          <w:rFonts w:ascii="Arial" w:hAnsi="Arial"/>
                          <w:position w:val="2"/>
                        </w:rPr>
                        <w:t>Y= α + β</w:t>
                      </w:r>
                      <w:r>
                        <w:rPr>
                          <w:rFonts w:ascii="Arial" w:hAnsi="Arial"/>
                          <w:sz w:val="14"/>
                        </w:rPr>
                        <w:t>1</w:t>
                      </w:r>
                      <w:r>
                        <w:rPr>
                          <w:rFonts w:ascii="Arial" w:hAnsi="Arial"/>
                          <w:position w:val="2"/>
                        </w:rPr>
                        <w:t>X1 + β2X</w:t>
                      </w:r>
                      <w:r>
                        <w:rPr>
                          <w:rFonts w:ascii="Arial" w:hAnsi="Arial"/>
                          <w:sz w:val="14"/>
                        </w:rPr>
                        <w:t xml:space="preserve">2 </w:t>
                      </w:r>
                      <w:r>
                        <w:rPr>
                          <w:rFonts w:ascii="Arial" w:hAnsi="Arial"/>
                          <w:position w:val="2"/>
                        </w:rPr>
                        <w:t>+ β</w:t>
                      </w:r>
                      <w:r>
                        <w:rPr>
                          <w:rFonts w:ascii="Arial" w:hAnsi="Arial"/>
                          <w:sz w:val="14"/>
                        </w:rPr>
                        <w:t>3</w:t>
                      </w:r>
                      <w:r>
                        <w:rPr>
                          <w:rFonts w:ascii="Arial" w:hAnsi="Arial"/>
                          <w:position w:val="2"/>
                        </w:rPr>
                        <w:t>X</w:t>
                      </w:r>
                      <w:r>
                        <w:rPr>
                          <w:rFonts w:ascii="Arial" w:hAnsi="Arial"/>
                          <w:sz w:val="14"/>
                        </w:rPr>
                        <w:t xml:space="preserve">3 </w:t>
                      </w:r>
                      <w:r>
                        <w:rPr>
                          <w:rFonts w:ascii="Arial" w:hAnsi="Arial"/>
                          <w:position w:val="2"/>
                        </w:rPr>
                        <w:t>+ β</w:t>
                      </w:r>
                      <w:r>
                        <w:rPr>
                          <w:rFonts w:ascii="Arial" w:hAnsi="Arial"/>
                          <w:sz w:val="14"/>
                        </w:rPr>
                        <w:t>4</w:t>
                      </w:r>
                      <w:r>
                        <w:rPr>
                          <w:rFonts w:ascii="Arial" w:hAnsi="Arial"/>
                          <w:position w:val="2"/>
                        </w:rPr>
                        <w:t>X</w:t>
                      </w:r>
                      <w:r>
                        <w:rPr>
                          <w:rFonts w:ascii="Arial" w:hAnsi="Arial"/>
                          <w:sz w:val="14"/>
                        </w:rPr>
                        <w:t xml:space="preserve">4 </w:t>
                      </w:r>
                      <w:r>
                        <w:rPr>
                          <w:rFonts w:ascii="Arial" w:hAnsi="Arial"/>
                          <w:position w:val="2"/>
                        </w:rPr>
                        <w:t>+</w:t>
                      </w:r>
                    </w:p>
                    <w:p w14:paraId="3236E090" w14:textId="77777777" w:rsidR="000D3857" w:rsidRDefault="000D3857" w:rsidP="000D3857">
                      <w:pPr>
                        <w:spacing w:line="178" w:lineRule="exact"/>
                        <w:ind w:left="1"/>
                        <w:rPr>
                          <w:rFonts w:ascii="Arial" w:eastAsia="Arial" w:hAnsi="Arial" w:cs="Arial"/>
                          <w:sz w:val="20"/>
                          <w:szCs w:val="20"/>
                        </w:rPr>
                      </w:pPr>
                      <w:r>
                        <w:rPr>
                          <w:rFonts w:ascii="Arial" w:eastAsia="Arial" w:hAnsi="Arial" w:cs="Arial"/>
                          <w:color w:val="FFFFFF"/>
                          <w:spacing w:val="-1"/>
                          <w:w w:val="98"/>
                          <w:sz w:val="8"/>
                          <w:szCs w:val="8"/>
                        </w:rPr>
                        <w:t>n</w:t>
                      </w:r>
                      <w:r>
                        <w:rPr>
                          <w:rFonts w:ascii="Arial" w:eastAsia="Arial" w:hAnsi="Arial" w:cs="Arial"/>
                          <w:w w:val="73"/>
                          <w:sz w:val="20"/>
                          <w:szCs w:val="20"/>
                        </w:rPr>
                        <w:t>Ꜫ</w:t>
                      </w:r>
                    </w:p>
                  </w:txbxContent>
                </v:textbox>
                <w10:anchorlock/>
              </v:shape>
            </w:pict>
          </mc:Fallback>
        </mc:AlternateContent>
      </w:r>
    </w:p>
    <w:p w14:paraId="1A6E327E" w14:textId="77777777" w:rsidR="000D3857" w:rsidRDefault="000D3857" w:rsidP="000D3857">
      <w:pPr>
        <w:pStyle w:val="BodyText"/>
        <w:contextualSpacing/>
      </w:pPr>
    </w:p>
    <w:p w14:paraId="1093D80E" w14:textId="77777777" w:rsidR="000D3857" w:rsidRPr="005E17A2" w:rsidRDefault="000D3857" w:rsidP="000D3857">
      <w:pPr>
        <w:pStyle w:val="BodyText"/>
        <w:contextualSpacing/>
      </w:pPr>
      <w:r w:rsidRPr="005E17A2">
        <w:t>Keterangan:</w:t>
      </w:r>
      <w:r w:rsidRPr="004D0113">
        <w:rPr>
          <w:noProof/>
        </w:rPr>
        <w:t xml:space="preserve"> </w:t>
      </w:r>
    </w:p>
    <w:p w14:paraId="12D4411E" w14:textId="77777777" w:rsidR="000D3857" w:rsidRPr="005E17A2" w:rsidRDefault="000D3857" w:rsidP="000D3857">
      <w:pPr>
        <w:pStyle w:val="BodyText"/>
        <w:ind w:right="49"/>
        <w:contextualSpacing/>
        <w:jc w:val="both"/>
      </w:pPr>
      <w:r w:rsidRPr="005E17A2">
        <w:t xml:space="preserve">Y = Return </w:t>
      </w:r>
      <w:r w:rsidRPr="005E17A2">
        <w:rPr>
          <w:spacing w:val="-3"/>
        </w:rPr>
        <w:t xml:space="preserve">Saham </w:t>
      </w:r>
      <w:r w:rsidRPr="005E17A2">
        <w:t>Α =</w:t>
      </w:r>
      <w:r w:rsidRPr="005E17A2">
        <w:rPr>
          <w:spacing w:val="58"/>
        </w:rPr>
        <w:t xml:space="preserve"> </w:t>
      </w:r>
      <w:r w:rsidRPr="005E17A2">
        <w:t>Konstanta</w:t>
      </w:r>
    </w:p>
    <w:p w14:paraId="73D2DFEE" w14:textId="77777777" w:rsidR="000D3857" w:rsidRPr="005E17A2" w:rsidRDefault="000D3857" w:rsidP="000D3857">
      <w:pPr>
        <w:pStyle w:val="BodyText"/>
        <w:ind w:right="49"/>
        <w:contextualSpacing/>
        <w:jc w:val="both"/>
        <w:rPr>
          <w:position w:val="2"/>
        </w:rPr>
      </w:pPr>
      <w:r w:rsidRPr="005E17A2">
        <w:rPr>
          <w:position w:val="2"/>
        </w:rPr>
        <w:t>β</w:t>
      </w:r>
      <w:r w:rsidRPr="005E17A2">
        <w:t>1</w:t>
      </w:r>
      <w:r w:rsidRPr="005E17A2">
        <w:rPr>
          <w:position w:val="2"/>
        </w:rPr>
        <w:t>-β</w:t>
      </w:r>
      <w:r w:rsidRPr="005E17A2">
        <w:t xml:space="preserve">4 =KoefisienRegresi </w:t>
      </w:r>
      <w:r w:rsidRPr="005E17A2">
        <w:rPr>
          <w:position w:val="2"/>
        </w:rPr>
        <w:t>X</w:t>
      </w:r>
      <w:r w:rsidRPr="005E17A2">
        <w:t xml:space="preserve">1 </w:t>
      </w:r>
      <w:r w:rsidRPr="005E17A2">
        <w:rPr>
          <w:position w:val="2"/>
        </w:rPr>
        <w:t>=Arus Kas Operasi X</w:t>
      </w:r>
      <w:r w:rsidRPr="005E17A2">
        <w:t xml:space="preserve">2 </w:t>
      </w:r>
      <w:r w:rsidRPr="005E17A2">
        <w:rPr>
          <w:position w:val="2"/>
        </w:rPr>
        <w:t>=</w:t>
      </w:r>
      <w:r w:rsidRPr="005E17A2">
        <w:rPr>
          <w:spacing w:val="2"/>
          <w:position w:val="2"/>
        </w:rPr>
        <w:t xml:space="preserve"> </w:t>
      </w:r>
      <w:r w:rsidRPr="005E17A2">
        <w:rPr>
          <w:position w:val="2"/>
        </w:rPr>
        <w:t>LabaKuntansi</w:t>
      </w:r>
    </w:p>
    <w:p w14:paraId="7BE5AAF6" w14:textId="77777777" w:rsidR="000D3857" w:rsidRPr="005E17A2" w:rsidRDefault="000D3857" w:rsidP="000D3857">
      <w:pPr>
        <w:pStyle w:val="BodyText"/>
        <w:ind w:right="49"/>
        <w:contextualSpacing/>
        <w:jc w:val="both"/>
      </w:pPr>
      <w:r w:rsidRPr="005E17A2">
        <w:rPr>
          <w:position w:val="2"/>
        </w:rPr>
        <w:t>X</w:t>
      </w:r>
      <w:r w:rsidRPr="005E17A2">
        <w:t xml:space="preserve">3 </w:t>
      </w:r>
      <w:r w:rsidRPr="005E17A2">
        <w:rPr>
          <w:position w:val="2"/>
        </w:rPr>
        <w:t xml:space="preserve">= </w:t>
      </w:r>
      <w:r w:rsidRPr="005E17A2">
        <w:rPr>
          <w:i/>
          <w:position w:val="2"/>
        </w:rPr>
        <w:t>Current</w:t>
      </w:r>
      <w:r w:rsidRPr="005E17A2">
        <w:rPr>
          <w:i/>
          <w:spacing w:val="-3"/>
          <w:position w:val="2"/>
        </w:rPr>
        <w:t xml:space="preserve"> </w:t>
      </w:r>
      <w:r w:rsidRPr="005E17A2">
        <w:rPr>
          <w:i/>
          <w:position w:val="2"/>
        </w:rPr>
        <w:t>Ratio</w:t>
      </w:r>
    </w:p>
    <w:p w14:paraId="34DCA929" w14:textId="77777777" w:rsidR="000D3857" w:rsidRPr="005E17A2" w:rsidRDefault="000D3857" w:rsidP="000D3857">
      <w:pPr>
        <w:contextualSpacing/>
        <w:jc w:val="both"/>
        <w:rPr>
          <w:i/>
          <w:sz w:val="24"/>
          <w:szCs w:val="24"/>
        </w:rPr>
      </w:pPr>
      <w:r w:rsidRPr="005E17A2">
        <w:rPr>
          <w:position w:val="2"/>
          <w:sz w:val="24"/>
          <w:szCs w:val="24"/>
        </w:rPr>
        <w:t>X</w:t>
      </w:r>
      <w:r w:rsidRPr="005E17A2">
        <w:rPr>
          <w:sz w:val="24"/>
          <w:szCs w:val="24"/>
        </w:rPr>
        <w:t xml:space="preserve">4 </w:t>
      </w:r>
      <w:r w:rsidRPr="005E17A2">
        <w:rPr>
          <w:position w:val="2"/>
          <w:sz w:val="24"/>
          <w:szCs w:val="24"/>
        </w:rPr>
        <w:t xml:space="preserve">= </w:t>
      </w:r>
      <w:r w:rsidRPr="005E17A2">
        <w:rPr>
          <w:i/>
          <w:position w:val="2"/>
          <w:sz w:val="24"/>
          <w:szCs w:val="24"/>
        </w:rPr>
        <w:t>Total Asset Trunover</w:t>
      </w:r>
    </w:p>
    <w:p w14:paraId="1052653C" w14:textId="77777777" w:rsidR="000D3857" w:rsidRPr="005E17A2" w:rsidRDefault="000D3857" w:rsidP="000D3857">
      <w:pPr>
        <w:contextualSpacing/>
        <w:jc w:val="both"/>
        <w:rPr>
          <w:i/>
          <w:sz w:val="24"/>
          <w:szCs w:val="24"/>
        </w:rPr>
      </w:pPr>
      <w:r w:rsidRPr="005E17A2">
        <w:rPr>
          <w:sz w:val="24"/>
          <w:szCs w:val="24"/>
        </w:rPr>
        <w:t>Ꜫ =</w:t>
      </w:r>
      <w:r w:rsidRPr="005E17A2">
        <w:rPr>
          <w:spacing w:val="56"/>
          <w:sz w:val="24"/>
          <w:szCs w:val="24"/>
        </w:rPr>
        <w:t xml:space="preserve"> </w:t>
      </w:r>
      <w:r w:rsidRPr="005E17A2">
        <w:rPr>
          <w:i/>
          <w:sz w:val="24"/>
          <w:szCs w:val="24"/>
        </w:rPr>
        <w:t>Eror</w:t>
      </w:r>
    </w:p>
    <w:p w14:paraId="44027262" w14:textId="77777777" w:rsidR="000D3857" w:rsidRPr="005E17A2" w:rsidRDefault="000D3857" w:rsidP="000D3857">
      <w:pPr>
        <w:pStyle w:val="BodyText"/>
        <w:tabs>
          <w:tab w:val="left" w:pos="3840"/>
        </w:tabs>
        <w:contextualSpacing/>
        <w:rPr>
          <w:i/>
        </w:rPr>
      </w:pPr>
      <w:r w:rsidRPr="005E17A2">
        <w:rPr>
          <w:i/>
        </w:rPr>
        <w:tab/>
      </w:r>
    </w:p>
    <w:p w14:paraId="2CEAED4C" w14:textId="77777777" w:rsidR="000D3857" w:rsidRPr="005E17A2" w:rsidRDefault="000D3857" w:rsidP="000D3857">
      <w:pPr>
        <w:pStyle w:val="Heading1"/>
        <w:tabs>
          <w:tab w:val="left" w:pos="2449"/>
        </w:tabs>
        <w:ind w:left="0"/>
        <w:contextualSpacing/>
        <w:jc w:val="both"/>
      </w:pPr>
      <w:r w:rsidRPr="005E17A2">
        <w:t>Uji Koefisien</w:t>
      </w:r>
      <w:r w:rsidRPr="005E17A2">
        <w:rPr>
          <w:spacing w:val="1"/>
        </w:rPr>
        <w:t xml:space="preserve"> </w:t>
      </w:r>
      <w:r w:rsidRPr="005E17A2">
        <w:t>Determinasi</w:t>
      </w:r>
    </w:p>
    <w:p w14:paraId="4B9E5254" w14:textId="77777777" w:rsidR="000D3857" w:rsidRPr="005E17A2" w:rsidRDefault="000D3857" w:rsidP="000D3857">
      <w:pPr>
        <w:pStyle w:val="BodyText"/>
        <w:ind w:right="66" w:firstLine="567"/>
        <w:contextualSpacing/>
        <w:jc w:val="both"/>
      </w:pPr>
      <w:r>
        <w:t>Menurut (Ghozali, 2016</w:t>
      </w:r>
      <w:r w:rsidRPr="005E17A2">
        <w:t>) Koefisien determinasi R2 pada intinya mengukur seberapa jauh kemampuan model dalam menerangkan variabel-variabel dependen.</w:t>
      </w:r>
    </w:p>
    <w:p w14:paraId="13C93291" w14:textId="77777777" w:rsidR="000D3857" w:rsidRPr="005E17A2" w:rsidRDefault="000D3857" w:rsidP="000D3857">
      <w:pPr>
        <w:pStyle w:val="BodyText"/>
        <w:ind w:right="1017"/>
        <w:contextualSpacing/>
        <w:jc w:val="both"/>
      </w:pPr>
    </w:p>
    <w:p w14:paraId="28A5942F" w14:textId="77777777" w:rsidR="000D3857" w:rsidRPr="005E17A2" w:rsidRDefault="000D3857" w:rsidP="000D3857">
      <w:pPr>
        <w:pStyle w:val="Heading1"/>
        <w:tabs>
          <w:tab w:val="left" w:pos="2449"/>
        </w:tabs>
        <w:ind w:left="0"/>
        <w:contextualSpacing/>
        <w:jc w:val="both"/>
      </w:pPr>
      <w:r w:rsidRPr="005E17A2">
        <w:t>Uji Hipotesis</w:t>
      </w:r>
    </w:p>
    <w:p w14:paraId="733288B1" w14:textId="77777777" w:rsidR="000D3857" w:rsidRPr="005E17A2" w:rsidRDefault="000D3857" w:rsidP="000D3857">
      <w:pPr>
        <w:tabs>
          <w:tab w:val="left" w:pos="2449"/>
        </w:tabs>
        <w:contextualSpacing/>
        <w:jc w:val="both"/>
        <w:rPr>
          <w:b/>
          <w:sz w:val="24"/>
          <w:szCs w:val="24"/>
        </w:rPr>
      </w:pPr>
      <w:r w:rsidRPr="005E17A2">
        <w:rPr>
          <w:b/>
          <w:sz w:val="24"/>
          <w:szCs w:val="24"/>
        </w:rPr>
        <w:t>Uji Simultan</w:t>
      </w:r>
      <w:r w:rsidRPr="005E17A2">
        <w:rPr>
          <w:b/>
          <w:spacing w:val="3"/>
          <w:sz w:val="24"/>
          <w:szCs w:val="24"/>
        </w:rPr>
        <w:t xml:space="preserve"> </w:t>
      </w:r>
      <w:r w:rsidRPr="005E17A2">
        <w:rPr>
          <w:b/>
          <w:sz w:val="24"/>
          <w:szCs w:val="24"/>
        </w:rPr>
        <w:t>F</w:t>
      </w:r>
    </w:p>
    <w:p w14:paraId="74B2E249" w14:textId="77777777" w:rsidR="000D3857" w:rsidRPr="005E17A2" w:rsidRDefault="000D3857" w:rsidP="000D3857">
      <w:pPr>
        <w:pStyle w:val="BodyText"/>
        <w:ind w:right="66" w:firstLine="567"/>
        <w:contextualSpacing/>
        <w:jc w:val="both"/>
      </w:pPr>
      <w:r>
        <w:t>Menurut (Ghozali, I, 2016</w:t>
      </w:r>
      <w:r w:rsidRPr="005E17A2">
        <w:t>) Uji F disini bertujuan untuk mengetahui apakah variabel bebas (independen) secara bersama-sama berpengaruh terhadap variabel terikat (dependen), uji F dilakukan dengan membandingkan signifikansi Fhitung dengan Ftabel pengambilan keputusan terhadap uji F adalah :</w:t>
      </w:r>
    </w:p>
    <w:p w14:paraId="0DA0119E" w14:textId="77777777" w:rsidR="000D3857" w:rsidRPr="005E17A2" w:rsidRDefault="000D3857" w:rsidP="000D3857">
      <w:pPr>
        <w:pStyle w:val="ListParagraph"/>
        <w:numPr>
          <w:ilvl w:val="0"/>
          <w:numId w:val="13"/>
        </w:numPr>
        <w:ind w:left="284" w:hanging="284"/>
        <w:contextualSpacing/>
        <w:jc w:val="both"/>
        <w:rPr>
          <w:sz w:val="24"/>
          <w:szCs w:val="24"/>
        </w:rPr>
      </w:pPr>
      <w:r w:rsidRPr="005E17A2">
        <w:rPr>
          <w:position w:val="2"/>
          <w:sz w:val="24"/>
          <w:szCs w:val="24"/>
        </w:rPr>
        <w:t>H</w:t>
      </w:r>
      <w:r w:rsidRPr="005E17A2">
        <w:rPr>
          <w:sz w:val="24"/>
          <w:szCs w:val="24"/>
        </w:rPr>
        <w:t xml:space="preserve">05 </w:t>
      </w:r>
      <w:r w:rsidRPr="005E17A2">
        <w:rPr>
          <w:position w:val="2"/>
          <w:sz w:val="24"/>
          <w:szCs w:val="24"/>
        </w:rPr>
        <w:t>diterima dan H</w:t>
      </w:r>
      <w:r w:rsidRPr="005E17A2">
        <w:rPr>
          <w:sz w:val="24"/>
          <w:szCs w:val="24"/>
        </w:rPr>
        <w:t xml:space="preserve">5 </w:t>
      </w:r>
      <w:r w:rsidRPr="005E17A2">
        <w:rPr>
          <w:position w:val="2"/>
          <w:sz w:val="24"/>
          <w:szCs w:val="24"/>
        </w:rPr>
        <w:t>ditolak jika Fhitung &lt; Ftabel untuk α =</w:t>
      </w:r>
      <w:r w:rsidRPr="005E17A2">
        <w:rPr>
          <w:spacing w:val="45"/>
          <w:position w:val="2"/>
          <w:sz w:val="24"/>
          <w:szCs w:val="24"/>
        </w:rPr>
        <w:t xml:space="preserve"> </w:t>
      </w:r>
      <w:r w:rsidRPr="005E17A2">
        <w:rPr>
          <w:position w:val="2"/>
          <w:sz w:val="24"/>
          <w:szCs w:val="24"/>
        </w:rPr>
        <w:t>0,05</w:t>
      </w:r>
    </w:p>
    <w:p w14:paraId="50D0A10E" w14:textId="77777777" w:rsidR="000D3857" w:rsidRPr="005E17A2" w:rsidRDefault="000D3857" w:rsidP="000D3857">
      <w:pPr>
        <w:pStyle w:val="ListParagraph"/>
        <w:numPr>
          <w:ilvl w:val="0"/>
          <w:numId w:val="13"/>
        </w:numPr>
        <w:ind w:left="284" w:hanging="284"/>
        <w:contextualSpacing/>
        <w:jc w:val="both"/>
        <w:rPr>
          <w:sz w:val="24"/>
          <w:szCs w:val="24"/>
        </w:rPr>
      </w:pPr>
      <w:r w:rsidRPr="005E17A2">
        <w:rPr>
          <w:position w:val="2"/>
          <w:sz w:val="24"/>
          <w:szCs w:val="24"/>
        </w:rPr>
        <w:t>H</w:t>
      </w:r>
      <w:r w:rsidRPr="005E17A2">
        <w:rPr>
          <w:sz w:val="24"/>
          <w:szCs w:val="24"/>
        </w:rPr>
        <w:t xml:space="preserve">05 </w:t>
      </w:r>
      <w:r w:rsidRPr="005E17A2">
        <w:rPr>
          <w:position w:val="2"/>
          <w:sz w:val="24"/>
          <w:szCs w:val="24"/>
        </w:rPr>
        <w:t>ditolak dan H</w:t>
      </w:r>
      <w:r w:rsidRPr="005E17A2">
        <w:rPr>
          <w:sz w:val="24"/>
          <w:szCs w:val="24"/>
        </w:rPr>
        <w:t xml:space="preserve">5 </w:t>
      </w:r>
      <w:r w:rsidRPr="005E17A2">
        <w:rPr>
          <w:position w:val="2"/>
          <w:sz w:val="24"/>
          <w:szCs w:val="24"/>
        </w:rPr>
        <w:t>diterima jika Fhitung &gt; F tabel untuk α =</w:t>
      </w:r>
      <w:r w:rsidRPr="005E17A2">
        <w:rPr>
          <w:spacing w:val="51"/>
          <w:position w:val="2"/>
          <w:sz w:val="24"/>
          <w:szCs w:val="24"/>
        </w:rPr>
        <w:t xml:space="preserve"> </w:t>
      </w:r>
      <w:r w:rsidRPr="005E17A2">
        <w:rPr>
          <w:position w:val="2"/>
          <w:sz w:val="24"/>
          <w:szCs w:val="24"/>
        </w:rPr>
        <w:t>0,05</w:t>
      </w:r>
    </w:p>
    <w:p w14:paraId="6EBF7AF0" w14:textId="77777777" w:rsidR="000D3857" w:rsidRPr="005E17A2" w:rsidRDefault="000D3857" w:rsidP="000D3857">
      <w:pPr>
        <w:pStyle w:val="Heading1"/>
        <w:tabs>
          <w:tab w:val="left" w:pos="2449"/>
        </w:tabs>
        <w:ind w:left="0"/>
        <w:contextualSpacing/>
        <w:jc w:val="both"/>
      </w:pPr>
    </w:p>
    <w:p w14:paraId="42DC35C2" w14:textId="77777777" w:rsidR="000D3857" w:rsidRPr="005E17A2" w:rsidRDefault="000D3857" w:rsidP="000D3857">
      <w:pPr>
        <w:pStyle w:val="Heading1"/>
        <w:tabs>
          <w:tab w:val="left" w:pos="2449"/>
        </w:tabs>
        <w:ind w:left="0"/>
        <w:contextualSpacing/>
        <w:jc w:val="both"/>
      </w:pPr>
      <w:r w:rsidRPr="005E17A2">
        <w:t>Uji Parsial</w:t>
      </w:r>
      <w:r w:rsidRPr="005E17A2">
        <w:rPr>
          <w:spacing w:val="1"/>
        </w:rPr>
        <w:t xml:space="preserve"> </w:t>
      </w:r>
      <w:r w:rsidRPr="005E17A2">
        <w:t>T</w:t>
      </w:r>
    </w:p>
    <w:p w14:paraId="150734F6" w14:textId="77777777" w:rsidR="000D3857" w:rsidRPr="005E17A2" w:rsidRDefault="000D3857" w:rsidP="000D3857">
      <w:pPr>
        <w:pStyle w:val="BodyText"/>
        <w:ind w:right="66" w:firstLine="567"/>
        <w:contextualSpacing/>
        <w:jc w:val="both"/>
      </w:pPr>
      <w:r>
        <w:t>Menurut (Ghozali, 2016</w:t>
      </w:r>
      <w:r w:rsidRPr="005E17A2">
        <w:t>) uji t digunakan untuk melihat pengaruh masing- masing variabel independen secara parsial terhadap variabel dependen. Dalam penelitian ini uji t digunakan untuk menguji hipotesis dan Penentuan hasil pengujian dapat dilakukan dengan membangingkan t-hitung dengan t-tabel dengan ketentuan sebagai berikut</w:t>
      </w:r>
      <w:r w:rsidRPr="005E17A2">
        <w:rPr>
          <w:spacing w:val="55"/>
        </w:rPr>
        <w:t xml:space="preserve"> </w:t>
      </w:r>
      <w:r w:rsidRPr="005E17A2">
        <w:t>:</w:t>
      </w:r>
    </w:p>
    <w:p w14:paraId="508780E8" w14:textId="77777777" w:rsidR="000D3857" w:rsidRPr="005E17A2" w:rsidRDefault="000D3857" w:rsidP="000D3857">
      <w:pPr>
        <w:pStyle w:val="ListParagraph"/>
        <w:numPr>
          <w:ilvl w:val="0"/>
          <w:numId w:val="12"/>
        </w:numPr>
        <w:ind w:left="284" w:hanging="284"/>
        <w:contextualSpacing/>
        <w:jc w:val="both"/>
        <w:rPr>
          <w:sz w:val="24"/>
          <w:szCs w:val="24"/>
        </w:rPr>
      </w:pPr>
      <w:r w:rsidRPr="005E17A2">
        <w:rPr>
          <w:position w:val="2"/>
          <w:sz w:val="24"/>
          <w:szCs w:val="24"/>
        </w:rPr>
        <w:t>H</w:t>
      </w:r>
      <w:r w:rsidRPr="005E17A2">
        <w:rPr>
          <w:sz w:val="24"/>
          <w:szCs w:val="24"/>
        </w:rPr>
        <w:t xml:space="preserve">0 </w:t>
      </w:r>
      <w:r w:rsidRPr="005E17A2">
        <w:rPr>
          <w:position w:val="2"/>
          <w:sz w:val="24"/>
          <w:szCs w:val="24"/>
        </w:rPr>
        <w:t>diterima  dan  Ha  ditolak  jika  t  hitung  &lt;  t  tabel  untuk  α  =</w:t>
      </w:r>
      <w:r w:rsidRPr="005E17A2">
        <w:rPr>
          <w:spacing w:val="50"/>
          <w:position w:val="2"/>
          <w:sz w:val="24"/>
          <w:szCs w:val="24"/>
        </w:rPr>
        <w:t xml:space="preserve"> </w:t>
      </w:r>
      <w:r w:rsidRPr="005E17A2">
        <w:rPr>
          <w:position w:val="2"/>
          <w:sz w:val="24"/>
          <w:szCs w:val="24"/>
        </w:rPr>
        <w:t>0,05</w:t>
      </w:r>
    </w:p>
    <w:p w14:paraId="79691F51" w14:textId="77777777" w:rsidR="000D3857" w:rsidRPr="005E17A2" w:rsidRDefault="000D3857" w:rsidP="000D3857">
      <w:pPr>
        <w:pStyle w:val="ListParagraph"/>
        <w:numPr>
          <w:ilvl w:val="0"/>
          <w:numId w:val="12"/>
        </w:numPr>
        <w:ind w:left="284" w:hanging="284"/>
        <w:contextualSpacing/>
        <w:jc w:val="both"/>
        <w:rPr>
          <w:sz w:val="24"/>
          <w:szCs w:val="24"/>
        </w:rPr>
      </w:pPr>
      <w:r w:rsidRPr="005E17A2">
        <w:rPr>
          <w:position w:val="2"/>
          <w:sz w:val="24"/>
          <w:szCs w:val="24"/>
        </w:rPr>
        <w:t>H</w:t>
      </w:r>
      <w:r w:rsidRPr="005E17A2">
        <w:rPr>
          <w:sz w:val="24"/>
          <w:szCs w:val="24"/>
        </w:rPr>
        <w:t xml:space="preserve">0 </w:t>
      </w:r>
      <w:r w:rsidRPr="005E17A2">
        <w:rPr>
          <w:position w:val="2"/>
          <w:sz w:val="24"/>
          <w:szCs w:val="24"/>
        </w:rPr>
        <w:t>ditolak  dan  Ha  diterima  jika  t  hitung  &gt;  t  tabel  untuk  α  =</w:t>
      </w:r>
      <w:r w:rsidRPr="005E17A2">
        <w:rPr>
          <w:spacing w:val="46"/>
          <w:position w:val="2"/>
          <w:sz w:val="24"/>
          <w:szCs w:val="24"/>
        </w:rPr>
        <w:t xml:space="preserve"> </w:t>
      </w:r>
      <w:r w:rsidRPr="005E17A2">
        <w:rPr>
          <w:position w:val="2"/>
          <w:sz w:val="24"/>
          <w:szCs w:val="24"/>
        </w:rPr>
        <w:t>0,05</w:t>
      </w:r>
    </w:p>
    <w:p w14:paraId="50E35ADD" w14:textId="77777777" w:rsidR="000D3857" w:rsidRDefault="000D3857" w:rsidP="000D3857">
      <w:pPr>
        <w:contextualSpacing/>
        <w:jc w:val="both"/>
        <w:rPr>
          <w:b/>
          <w:sz w:val="24"/>
          <w:szCs w:val="24"/>
        </w:rPr>
      </w:pPr>
    </w:p>
    <w:p w14:paraId="3D21B49D" w14:textId="77777777" w:rsidR="000D3857" w:rsidRDefault="000D3857" w:rsidP="000D3857">
      <w:pPr>
        <w:contextualSpacing/>
        <w:jc w:val="both"/>
        <w:rPr>
          <w:b/>
          <w:sz w:val="24"/>
          <w:szCs w:val="24"/>
        </w:rPr>
      </w:pPr>
    </w:p>
    <w:p w14:paraId="511ACD31" w14:textId="77777777" w:rsidR="000D3857" w:rsidRPr="005E17A2" w:rsidRDefault="000D3857" w:rsidP="000D3857">
      <w:pPr>
        <w:contextualSpacing/>
        <w:jc w:val="both"/>
        <w:rPr>
          <w:b/>
          <w:sz w:val="24"/>
          <w:szCs w:val="24"/>
        </w:rPr>
      </w:pPr>
      <w:r w:rsidRPr="005E17A2">
        <w:rPr>
          <w:b/>
          <w:sz w:val="24"/>
          <w:szCs w:val="24"/>
        </w:rPr>
        <w:lastRenderedPageBreak/>
        <w:t>HASIL DAN PEMBAHASAN</w:t>
      </w:r>
      <w:r>
        <w:rPr>
          <w:b/>
          <w:sz w:val="24"/>
          <w:szCs w:val="24"/>
        </w:rPr>
        <w:t xml:space="preserve"> </w:t>
      </w:r>
    </w:p>
    <w:p w14:paraId="0C3EA8B2" w14:textId="77777777" w:rsidR="000D3857" w:rsidRPr="005E17A2" w:rsidRDefault="000D3857" w:rsidP="000D3857">
      <w:pPr>
        <w:contextualSpacing/>
        <w:jc w:val="both"/>
        <w:rPr>
          <w:b/>
          <w:sz w:val="24"/>
          <w:szCs w:val="24"/>
        </w:rPr>
      </w:pPr>
      <w:r w:rsidRPr="005E17A2">
        <w:rPr>
          <w:b/>
          <w:sz w:val="24"/>
          <w:szCs w:val="24"/>
        </w:rPr>
        <w:t>Statistik Deskririptif</w:t>
      </w:r>
    </w:p>
    <w:p w14:paraId="5ADA6A9C" w14:textId="77777777" w:rsidR="000D3857" w:rsidRPr="005E17A2" w:rsidRDefault="000D3857" w:rsidP="000D3857">
      <w:pPr>
        <w:pStyle w:val="BodyText"/>
        <w:ind w:right="66" w:firstLine="567"/>
        <w:contextualSpacing/>
        <w:jc w:val="both"/>
      </w:pPr>
      <w:r w:rsidRPr="005E17A2">
        <w:t>Data statistik deskriptif pada penelitian ini yaitu sebesar 120 data observasi dari total sampel perusahaan berjumlah 30 dengan periode 4 tahun (2017-2020). Pada penelitian ini dapat kita lihat hasil uji statistik deskriptif dari table berikut :</w:t>
      </w:r>
    </w:p>
    <w:p w14:paraId="0838DA7C" w14:textId="77777777" w:rsidR="000D3857" w:rsidRPr="005E17A2" w:rsidRDefault="000D3857" w:rsidP="000D3857">
      <w:pPr>
        <w:contextualSpacing/>
        <w:jc w:val="center"/>
        <w:rPr>
          <w:b/>
          <w:sz w:val="24"/>
          <w:szCs w:val="24"/>
        </w:rPr>
      </w:pPr>
      <w:r w:rsidRPr="005E17A2">
        <w:rPr>
          <w:b/>
          <w:sz w:val="24"/>
          <w:szCs w:val="24"/>
        </w:rPr>
        <w:t>Tabel 3. Descriptive Statistics</w:t>
      </w:r>
    </w:p>
    <w:tbl>
      <w:tblPr>
        <w:tblW w:w="4068"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757"/>
        <w:gridCol w:w="382"/>
        <w:gridCol w:w="674"/>
        <w:gridCol w:w="700"/>
        <w:gridCol w:w="692"/>
        <w:gridCol w:w="863"/>
      </w:tblGrid>
      <w:tr w:rsidR="000D3857" w:rsidRPr="00321349" w14:paraId="7C08AC48" w14:textId="77777777" w:rsidTr="00B44637">
        <w:trPr>
          <w:trHeight w:val="60"/>
          <w:jc w:val="center"/>
        </w:trPr>
        <w:tc>
          <w:tcPr>
            <w:tcW w:w="757" w:type="dxa"/>
          </w:tcPr>
          <w:p w14:paraId="08228B89" w14:textId="77777777" w:rsidR="000D3857" w:rsidRPr="00321349" w:rsidRDefault="000D3857" w:rsidP="00B44637">
            <w:pPr>
              <w:pStyle w:val="TableParagraph"/>
              <w:spacing w:line="240" w:lineRule="auto"/>
              <w:contextualSpacing/>
              <w:jc w:val="left"/>
              <w:rPr>
                <w:sz w:val="14"/>
                <w:szCs w:val="24"/>
              </w:rPr>
            </w:pPr>
          </w:p>
        </w:tc>
        <w:tc>
          <w:tcPr>
            <w:tcW w:w="382" w:type="dxa"/>
          </w:tcPr>
          <w:p w14:paraId="304FBAFF" w14:textId="77777777" w:rsidR="000D3857" w:rsidRPr="00321349" w:rsidRDefault="000D3857" w:rsidP="00B44637">
            <w:pPr>
              <w:pStyle w:val="TableParagraph"/>
              <w:spacing w:line="240" w:lineRule="auto"/>
              <w:ind w:left="23"/>
              <w:contextualSpacing/>
              <w:jc w:val="left"/>
              <w:rPr>
                <w:sz w:val="14"/>
                <w:szCs w:val="24"/>
              </w:rPr>
            </w:pPr>
            <w:r w:rsidRPr="00321349">
              <w:rPr>
                <w:w w:val="87"/>
                <w:sz w:val="14"/>
                <w:szCs w:val="24"/>
              </w:rPr>
              <w:t>N</w:t>
            </w:r>
          </w:p>
        </w:tc>
        <w:tc>
          <w:tcPr>
            <w:tcW w:w="674" w:type="dxa"/>
          </w:tcPr>
          <w:p w14:paraId="7DC59343"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Minimum</w:t>
            </w:r>
          </w:p>
        </w:tc>
        <w:tc>
          <w:tcPr>
            <w:tcW w:w="700" w:type="dxa"/>
          </w:tcPr>
          <w:p w14:paraId="1FAF6E3F"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Maximum</w:t>
            </w:r>
          </w:p>
        </w:tc>
        <w:tc>
          <w:tcPr>
            <w:tcW w:w="692" w:type="dxa"/>
          </w:tcPr>
          <w:p w14:paraId="282538EF"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Mean</w:t>
            </w:r>
          </w:p>
        </w:tc>
        <w:tc>
          <w:tcPr>
            <w:tcW w:w="863" w:type="dxa"/>
          </w:tcPr>
          <w:p w14:paraId="3705FEB1" w14:textId="77777777" w:rsidR="000D3857" w:rsidRPr="00321349" w:rsidRDefault="000D3857" w:rsidP="00B44637">
            <w:pPr>
              <w:pStyle w:val="TableParagraph"/>
              <w:spacing w:line="240" w:lineRule="auto"/>
              <w:ind w:left="19"/>
              <w:contextualSpacing/>
              <w:jc w:val="left"/>
              <w:rPr>
                <w:sz w:val="14"/>
                <w:szCs w:val="24"/>
              </w:rPr>
            </w:pPr>
            <w:r w:rsidRPr="00321349">
              <w:rPr>
                <w:sz w:val="14"/>
                <w:szCs w:val="24"/>
              </w:rPr>
              <w:t>Std. Deviation</w:t>
            </w:r>
          </w:p>
        </w:tc>
      </w:tr>
      <w:tr w:rsidR="000D3857" w:rsidRPr="00321349" w14:paraId="1991256D" w14:textId="77777777" w:rsidTr="00B44637">
        <w:trPr>
          <w:trHeight w:val="60"/>
          <w:jc w:val="center"/>
        </w:trPr>
        <w:tc>
          <w:tcPr>
            <w:tcW w:w="757" w:type="dxa"/>
          </w:tcPr>
          <w:p w14:paraId="73C63A24"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Arus kas operasi</w:t>
            </w:r>
          </w:p>
        </w:tc>
        <w:tc>
          <w:tcPr>
            <w:tcW w:w="382" w:type="dxa"/>
          </w:tcPr>
          <w:p w14:paraId="16B17E2D"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120</w:t>
            </w:r>
          </w:p>
        </w:tc>
        <w:tc>
          <w:tcPr>
            <w:tcW w:w="674" w:type="dxa"/>
          </w:tcPr>
          <w:p w14:paraId="32424B02"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-10.9966</w:t>
            </w:r>
          </w:p>
        </w:tc>
        <w:tc>
          <w:tcPr>
            <w:tcW w:w="700" w:type="dxa"/>
          </w:tcPr>
          <w:p w14:paraId="34444A38"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48.2735</w:t>
            </w:r>
          </w:p>
        </w:tc>
        <w:tc>
          <w:tcPr>
            <w:tcW w:w="692" w:type="dxa"/>
          </w:tcPr>
          <w:p w14:paraId="3AE00C8D"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.977996</w:t>
            </w:r>
          </w:p>
        </w:tc>
        <w:tc>
          <w:tcPr>
            <w:tcW w:w="863" w:type="dxa"/>
          </w:tcPr>
          <w:p w14:paraId="404E5EA1" w14:textId="77777777" w:rsidR="000D3857" w:rsidRPr="00321349" w:rsidRDefault="000D3857" w:rsidP="00B44637">
            <w:pPr>
              <w:pStyle w:val="TableParagraph"/>
              <w:spacing w:line="240" w:lineRule="auto"/>
              <w:ind w:left="19"/>
              <w:contextualSpacing/>
              <w:jc w:val="left"/>
              <w:rPr>
                <w:sz w:val="14"/>
                <w:szCs w:val="24"/>
              </w:rPr>
            </w:pPr>
            <w:r w:rsidRPr="00321349">
              <w:rPr>
                <w:sz w:val="14"/>
                <w:szCs w:val="24"/>
              </w:rPr>
              <w:t>5.2815131</w:t>
            </w:r>
          </w:p>
        </w:tc>
      </w:tr>
      <w:tr w:rsidR="000D3857" w:rsidRPr="00321349" w14:paraId="509C8670" w14:textId="77777777" w:rsidTr="00B44637">
        <w:trPr>
          <w:trHeight w:val="60"/>
          <w:jc w:val="center"/>
        </w:trPr>
        <w:tc>
          <w:tcPr>
            <w:tcW w:w="757" w:type="dxa"/>
          </w:tcPr>
          <w:p w14:paraId="70557F64"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Laba Akuntansi</w:t>
            </w:r>
          </w:p>
        </w:tc>
        <w:tc>
          <w:tcPr>
            <w:tcW w:w="382" w:type="dxa"/>
          </w:tcPr>
          <w:p w14:paraId="1B051365"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120</w:t>
            </w:r>
          </w:p>
        </w:tc>
        <w:tc>
          <w:tcPr>
            <w:tcW w:w="674" w:type="dxa"/>
          </w:tcPr>
          <w:p w14:paraId="2CC5CB1B"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-4.2555</w:t>
            </w:r>
          </w:p>
        </w:tc>
        <w:tc>
          <w:tcPr>
            <w:tcW w:w="700" w:type="dxa"/>
          </w:tcPr>
          <w:p w14:paraId="3B0D943D"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5.3124</w:t>
            </w:r>
          </w:p>
        </w:tc>
        <w:tc>
          <w:tcPr>
            <w:tcW w:w="692" w:type="dxa"/>
          </w:tcPr>
          <w:p w14:paraId="12FCC24D"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.129193</w:t>
            </w:r>
          </w:p>
        </w:tc>
        <w:tc>
          <w:tcPr>
            <w:tcW w:w="863" w:type="dxa"/>
          </w:tcPr>
          <w:p w14:paraId="05B6CB29" w14:textId="77777777" w:rsidR="000D3857" w:rsidRPr="00321349" w:rsidRDefault="000D3857" w:rsidP="00B44637">
            <w:pPr>
              <w:pStyle w:val="TableParagraph"/>
              <w:spacing w:line="240" w:lineRule="auto"/>
              <w:ind w:left="19"/>
              <w:contextualSpacing/>
              <w:jc w:val="left"/>
              <w:rPr>
                <w:sz w:val="14"/>
                <w:szCs w:val="24"/>
              </w:rPr>
            </w:pPr>
            <w:r w:rsidRPr="00321349">
              <w:rPr>
                <w:sz w:val="14"/>
                <w:szCs w:val="24"/>
              </w:rPr>
              <w:t>.9059894</w:t>
            </w:r>
          </w:p>
        </w:tc>
      </w:tr>
      <w:tr w:rsidR="000D3857" w:rsidRPr="00321349" w14:paraId="6C284093" w14:textId="77777777" w:rsidTr="00B44637">
        <w:trPr>
          <w:trHeight w:val="60"/>
          <w:jc w:val="center"/>
        </w:trPr>
        <w:tc>
          <w:tcPr>
            <w:tcW w:w="757" w:type="dxa"/>
          </w:tcPr>
          <w:p w14:paraId="1FDE466A"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current Ratio</w:t>
            </w:r>
          </w:p>
        </w:tc>
        <w:tc>
          <w:tcPr>
            <w:tcW w:w="382" w:type="dxa"/>
          </w:tcPr>
          <w:p w14:paraId="2D400E2D"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120</w:t>
            </w:r>
          </w:p>
        </w:tc>
        <w:tc>
          <w:tcPr>
            <w:tcW w:w="674" w:type="dxa"/>
          </w:tcPr>
          <w:p w14:paraId="0D6C9AA2"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.6337</w:t>
            </w:r>
          </w:p>
        </w:tc>
        <w:tc>
          <w:tcPr>
            <w:tcW w:w="700" w:type="dxa"/>
          </w:tcPr>
          <w:p w14:paraId="1A74FADE"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43.9813</w:t>
            </w:r>
          </w:p>
        </w:tc>
        <w:tc>
          <w:tcPr>
            <w:tcW w:w="692" w:type="dxa"/>
          </w:tcPr>
          <w:p w14:paraId="14C8CB1A"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3.713352</w:t>
            </w:r>
          </w:p>
        </w:tc>
        <w:tc>
          <w:tcPr>
            <w:tcW w:w="863" w:type="dxa"/>
          </w:tcPr>
          <w:p w14:paraId="76245D9D" w14:textId="77777777" w:rsidR="000D3857" w:rsidRPr="00321349" w:rsidRDefault="000D3857" w:rsidP="00B44637">
            <w:pPr>
              <w:pStyle w:val="TableParagraph"/>
              <w:spacing w:line="240" w:lineRule="auto"/>
              <w:ind w:left="19"/>
              <w:contextualSpacing/>
              <w:jc w:val="left"/>
              <w:rPr>
                <w:sz w:val="14"/>
                <w:szCs w:val="24"/>
              </w:rPr>
            </w:pPr>
            <w:r w:rsidRPr="00321349">
              <w:rPr>
                <w:sz w:val="14"/>
                <w:szCs w:val="24"/>
              </w:rPr>
              <w:t>5.4377296</w:t>
            </w:r>
          </w:p>
        </w:tc>
      </w:tr>
      <w:tr w:rsidR="000D3857" w:rsidRPr="00321349" w14:paraId="04452BB3" w14:textId="77777777" w:rsidTr="00B44637">
        <w:trPr>
          <w:trHeight w:val="271"/>
          <w:jc w:val="center"/>
        </w:trPr>
        <w:tc>
          <w:tcPr>
            <w:tcW w:w="757" w:type="dxa"/>
          </w:tcPr>
          <w:p w14:paraId="5F424102"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Total Asset Trunover</w:t>
            </w:r>
          </w:p>
        </w:tc>
        <w:tc>
          <w:tcPr>
            <w:tcW w:w="382" w:type="dxa"/>
          </w:tcPr>
          <w:p w14:paraId="0BC4E271"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120</w:t>
            </w:r>
          </w:p>
        </w:tc>
        <w:tc>
          <w:tcPr>
            <w:tcW w:w="674" w:type="dxa"/>
          </w:tcPr>
          <w:p w14:paraId="1B2FAE11"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.0012</w:t>
            </w:r>
          </w:p>
        </w:tc>
        <w:tc>
          <w:tcPr>
            <w:tcW w:w="700" w:type="dxa"/>
          </w:tcPr>
          <w:p w14:paraId="0F3591AE"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3.1048</w:t>
            </w:r>
          </w:p>
        </w:tc>
        <w:tc>
          <w:tcPr>
            <w:tcW w:w="692" w:type="dxa"/>
          </w:tcPr>
          <w:p w14:paraId="152268FA"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1.123383</w:t>
            </w:r>
          </w:p>
        </w:tc>
        <w:tc>
          <w:tcPr>
            <w:tcW w:w="863" w:type="dxa"/>
          </w:tcPr>
          <w:p w14:paraId="6421EB1A" w14:textId="77777777" w:rsidR="000D3857" w:rsidRPr="00321349" w:rsidRDefault="000D3857" w:rsidP="00B44637">
            <w:pPr>
              <w:pStyle w:val="TableParagraph"/>
              <w:spacing w:line="240" w:lineRule="auto"/>
              <w:ind w:left="19"/>
              <w:contextualSpacing/>
              <w:jc w:val="left"/>
              <w:rPr>
                <w:sz w:val="14"/>
                <w:szCs w:val="24"/>
              </w:rPr>
            </w:pPr>
            <w:r w:rsidRPr="00321349">
              <w:rPr>
                <w:sz w:val="14"/>
                <w:szCs w:val="24"/>
              </w:rPr>
              <w:t>.5334277</w:t>
            </w:r>
          </w:p>
        </w:tc>
      </w:tr>
      <w:tr w:rsidR="000D3857" w:rsidRPr="00321349" w14:paraId="596A19A1" w14:textId="77777777" w:rsidTr="00B44637">
        <w:trPr>
          <w:trHeight w:val="60"/>
          <w:jc w:val="center"/>
        </w:trPr>
        <w:tc>
          <w:tcPr>
            <w:tcW w:w="757" w:type="dxa"/>
          </w:tcPr>
          <w:p w14:paraId="6CAA310A"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Retrun Saham</w:t>
            </w:r>
          </w:p>
        </w:tc>
        <w:tc>
          <w:tcPr>
            <w:tcW w:w="382" w:type="dxa"/>
          </w:tcPr>
          <w:p w14:paraId="5828439E"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120</w:t>
            </w:r>
          </w:p>
        </w:tc>
        <w:tc>
          <w:tcPr>
            <w:tcW w:w="674" w:type="dxa"/>
          </w:tcPr>
          <w:p w14:paraId="1BB6EF53"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-.9590</w:t>
            </w:r>
          </w:p>
        </w:tc>
        <w:tc>
          <w:tcPr>
            <w:tcW w:w="700" w:type="dxa"/>
          </w:tcPr>
          <w:p w14:paraId="5407FE58"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129.9111</w:t>
            </w:r>
          </w:p>
        </w:tc>
        <w:tc>
          <w:tcPr>
            <w:tcW w:w="692" w:type="dxa"/>
          </w:tcPr>
          <w:p w14:paraId="51B562D7"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2.039634</w:t>
            </w:r>
          </w:p>
        </w:tc>
        <w:tc>
          <w:tcPr>
            <w:tcW w:w="863" w:type="dxa"/>
          </w:tcPr>
          <w:p w14:paraId="369DA906" w14:textId="77777777" w:rsidR="000D3857" w:rsidRPr="00321349" w:rsidRDefault="000D3857" w:rsidP="00B44637">
            <w:pPr>
              <w:pStyle w:val="TableParagraph"/>
              <w:spacing w:line="240" w:lineRule="auto"/>
              <w:ind w:left="19"/>
              <w:contextualSpacing/>
              <w:jc w:val="left"/>
              <w:rPr>
                <w:sz w:val="14"/>
                <w:szCs w:val="24"/>
              </w:rPr>
            </w:pPr>
            <w:r w:rsidRPr="00321349">
              <w:rPr>
                <w:sz w:val="14"/>
                <w:szCs w:val="24"/>
              </w:rPr>
              <w:t>12.3240087</w:t>
            </w:r>
          </w:p>
        </w:tc>
      </w:tr>
      <w:tr w:rsidR="000D3857" w:rsidRPr="00321349" w14:paraId="2F432102" w14:textId="77777777" w:rsidTr="00B44637">
        <w:trPr>
          <w:trHeight w:val="291"/>
          <w:jc w:val="center"/>
        </w:trPr>
        <w:tc>
          <w:tcPr>
            <w:tcW w:w="757" w:type="dxa"/>
          </w:tcPr>
          <w:p w14:paraId="56661625" w14:textId="77777777" w:rsidR="000D3857" w:rsidRPr="00321349" w:rsidRDefault="000D3857" w:rsidP="00B44637">
            <w:pPr>
              <w:pStyle w:val="TableParagraph"/>
              <w:spacing w:line="240" w:lineRule="auto"/>
              <w:ind w:left="20"/>
              <w:contextualSpacing/>
              <w:jc w:val="left"/>
              <w:rPr>
                <w:sz w:val="14"/>
                <w:szCs w:val="24"/>
              </w:rPr>
            </w:pPr>
            <w:r w:rsidRPr="00321349">
              <w:rPr>
                <w:sz w:val="14"/>
                <w:szCs w:val="24"/>
              </w:rPr>
              <w:t>Valid N (listwise)</w:t>
            </w:r>
          </w:p>
        </w:tc>
        <w:tc>
          <w:tcPr>
            <w:tcW w:w="382" w:type="dxa"/>
          </w:tcPr>
          <w:p w14:paraId="256C6F6C" w14:textId="77777777" w:rsidR="000D3857" w:rsidRPr="00321349" w:rsidRDefault="000D3857" w:rsidP="00B44637">
            <w:pPr>
              <w:pStyle w:val="TableParagraph"/>
              <w:spacing w:line="240" w:lineRule="auto"/>
              <w:ind w:left="23"/>
              <w:contextualSpacing/>
              <w:jc w:val="left"/>
              <w:rPr>
                <w:sz w:val="14"/>
                <w:szCs w:val="24"/>
              </w:rPr>
            </w:pPr>
            <w:r w:rsidRPr="00321349">
              <w:rPr>
                <w:sz w:val="14"/>
                <w:szCs w:val="24"/>
              </w:rPr>
              <w:t>120</w:t>
            </w:r>
          </w:p>
        </w:tc>
        <w:tc>
          <w:tcPr>
            <w:tcW w:w="674" w:type="dxa"/>
          </w:tcPr>
          <w:p w14:paraId="4BFB3DE0" w14:textId="77777777" w:rsidR="000D3857" w:rsidRPr="00321349" w:rsidRDefault="000D3857" w:rsidP="00B44637">
            <w:pPr>
              <w:pStyle w:val="TableParagraph"/>
              <w:spacing w:line="240" w:lineRule="auto"/>
              <w:contextualSpacing/>
              <w:jc w:val="left"/>
              <w:rPr>
                <w:sz w:val="14"/>
                <w:szCs w:val="24"/>
              </w:rPr>
            </w:pPr>
          </w:p>
        </w:tc>
        <w:tc>
          <w:tcPr>
            <w:tcW w:w="700" w:type="dxa"/>
          </w:tcPr>
          <w:p w14:paraId="0081AAB2" w14:textId="77777777" w:rsidR="000D3857" w:rsidRPr="00321349" w:rsidRDefault="000D3857" w:rsidP="00B44637">
            <w:pPr>
              <w:pStyle w:val="TableParagraph"/>
              <w:spacing w:line="240" w:lineRule="auto"/>
              <w:contextualSpacing/>
              <w:jc w:val="left"/>
              <w:rPr>
                <w:sz w:val="14"/>
                <w:szCs w:val="24"/>
              </w:rPr>
            </w:pPr>
          </w:p>
        </w:tc>
        <w:tc>
          <w:tcPr>
            <w:tcW w:w="692" w:type="dxa"/>
          </w:tcPr>
          <w:p w14:paraId="097E2CDC" w14:textId="77777777" w:rsidR="000D3857" w:rsidRPr="00321349" w:rsidRDefault="000D3857" w:rsidP="00B44637">
            <w:pPr>
              <w:pStyle w:val="TableParagraph"/>
              <w:spacing w:line="240" w:lineRule="auto"/>
              <w:contextualSpacing/>
              <w:jc w:val="left"/>
              <w:rPr>
                <w:sz w:val="14"/>
                <w:szCs w:val="24"/>
              </w:rPr>
            </w:pPr>
          </w:p>
        </w:tc>
        <w:tc>
          <w:tcPr>
            <w:tcW w:w="863" w:type="dxa"/>
          </w:tcPr>
          <w:p w14:paraId="488B9E42" w14:textId="77777777" w:rsidR="000D3857" w:rsidRPr="00321349" w:rsidRDefault="000D3857" w:rsidP="00B44637">
            <w:pPr>
              <w:pStyle w:val="TableParagraph"/>
              <w:spacing w:line="240" w:lineRule="auto"/>
              <w:contextualSpacing/>
              <w:jc w:val="left"/>
              <w:rPr>
                <w:sz w:val="14"/>
                <w:szCs w:val="24"/>
              </w:rPr>
            </w:pPr>
          </w:p>
        </w:tc>
      </w:tr>
    </w:tbl>
    <w:p w14:paraId="3D560F69" w14:textId="77777777" w:rsidR="000D3857" w:rsidRPr="005E17A2" w:rsidRDefault="000D3857" w:rsidP="000D3857">
      <w:pPr>
        <w:pStyle w:val="BodyText"/>
        <w:ind w:right="66"/>
        <w:contextualSpacing/>
        <w:jc w:val="both"/>
      </w:pPr>
      <w:r>
        <w:t>Dari table 3</w:t>
      </w:r>
      <w:r w:rsidRPr="005E17A2">
        <w:t xml:space="preserve"> dapat dilihat perincian data penelitian yang telah diolah sebagai berikut:</w:t>
      </w:r>
    </w:p>
    <w:p w14:paraId="299A0623" w14:textId="77777777" w:rsidR="000D3857" w:rsidRPr="005E17A2" w:rsidRDefault="000D3857" w:rsidP="000D3857">
      <w:pPr>
        <w:pStyle w:val="ListParagraph"/>
        <w:numPr>
          <w:ilvl w:val="2"/>
          <w:numId w:val="16"/>
        </w:numPr>
        <w:ind w:left="284" w:right="191"/>
        <w:contextualSpacing/>
        <w:jc w:val="both"/>
        <w:rPr>
          <w:sz w:val="24"/>
          <w:szCs w:val="24"/>
        </w:rPr>
      </w:pPr>
      <w:r w:rsidRPr="005E17A2">
        <w:rPr>
          <w:sz w:val="24"/>
          <w:szCs w:val="24"/>
        </w:rPr>
        <w:t>Variabel Arus kas Operasi (X1) mempunyai nilai jumlah sampel (N) sebanyak 120, dengan nilai minimum -10.9966 dan nilai Maksimum 48.2735. Nilai rata- ratanya 0,977996 serta standar deviasi</w:t>
      </w:r>
      <w:r w:rsidRPr="005E17A2">
        <w:rPr>
          <w:spacing w:val="-16"/>
          <w:sz w:val="24"/>
          <w:szCs w:val="24"/>
        </w:rPr>
        <w:t xml:space="preserve"> </w:t>
      </w:r>
      <w:r w:rsidRPr="005E17A2">
        <w:rPr>
          <w:sz w:val="24"/>
          <w:szCs w:val="24"/>
        </w:rPr>
        <w:t>5.2815131</w:t>
      </w:r>
    </w:p>
    <w:p w14:paraId="14EA4223" w14:textId="77777777" w:rsidR="000D3857" w:rsidRPr="005E17A2" w:rsidRDefault="000D3857" w:rsidP="000D3857">
      <w:pPr>
        <w:pStyle w:val="ListParagraph"/>
        <w:numPr>
          <w:ilvl w:val="2"/>
          <w:numId w:val="16"/>
        </w:numPr>
        <w:ind w:left="284" w:right="191"/>
        <w:contextualSpacing/>
        <w:jc w:val="both"/>
        <w:rPr>
          <w:sz w:val="24"/>
          <w:szCs w:val="24"/>
        </w:rPr>
      </w:pPr>
      <w:r w:rsidRPr="005E17A2">
        <w:rPr>
          <w:sz w:val="24"/>
          <w:szCs w:val="24"/>
        </w:rPr>
        <w:t>Laba Akuntansi (X2) mempunyai nilai jumlah sampel (N) sebanyak 120, dengan nilai minimum -4.2555 dan nilai Maksimum 5.3124. Nilai rata-ratanya 0,129193 serta standar</w:t>
      </w:r>
      <w:r w:rsidRPr="005E17A2">
        <w:rPr>
          <w:spacing w:val="-3"/>
          <w:sz w:val="24"/>
          <w:szCs w:val="24"/>
        </w:rPr>
        <w:t xml:space="preserve"> </w:t>
      </w:r>
      <w:r w:rsidRPr="005E17A2">
        <w:rPr>
          <w:sz w:val="24"/>
          <w:szCs w:val="24"/>
        </w:rPr>
        <w:t>deviasi0,9059894</w:t>
      </w:r>
    </w:p>
    <w:p w14:paraId="79F7EEE3" w14:textId="77777777" w:rsidR="000D3857" w:rsidRPr="005E17A2" w:rsidRDefault="000D3857" w:rsidP="000D3857">
      <w:pPr>
        <w:pStyle w:val="ListParagraph"/>
        <w:numPr>
          <w:ilvl w:val="2"/>
          <w:numId w:val="16"/>
        </w:numPr>
        <w:ind w:left="284" w:right="191"/>
        <w:contextualSpacing/>
        <w:jc w:val="both"/>
        <w:rPr>
          <w:sz w:val="24"/>
          <w:szCs w:val="24"/>
        </w:rPr>
      </w:pPr>
      <w:r w:rsidRPr="005E17A2">
        <w:rPr>
          <w:sz w:val="24"/>
          <w:szCs w:val="24"/>
        </w:rPr>
        <w:t>Variabel Current Ratio (X3) mempunyai nilai jumlah sampel (N) sebanyak 120,dengan nilai minimum 0,6337dan nilai Maksimum 43.9813. Nilai rata-ratanya 3.713352 serta standar</w:t>
      </w:r>
      <w:r w:rsidRPr="005E17A2">
        <w:rPr>
          <w:spacing w:val="-2"/>
          <w:sz w:val="24"/>
          <w:szCs w:val="24"/>
        </w:rPr>
        <w:t xml:space="preserve"> </w:t>
      </w:r>
      <w:r w:rsidRPr="005E17A2">
        <w:rPr>
          <w:sz w:val="24"/>
          <w:szCs w:val="24"/>
        </w:rPr>
        <w:t>deviasi5.4377296</w:t>
      </w:r>
    </w:p>
    <w:p w14:paraId="379460D1" w14:textId="77777777" w:rsidR="000D3857" w:rsidRPr="005E17A2" w:rsidRDefault="000D3857" w:rsidP="000D3857">
      <w:pPr>
        <w:pStyle w:val="ListParagraph"/>
        <w:numPr>
          <w:ilvl w:val="2"/>
          <w:numId w:val="16"/>
        </w:numPr>
        <w:ind w:left="284" w:right="191"/>
        <w:contextualSpacing/>
        <w:jc w:val="both"/>
        <w:rPr>
          <w:sz w:val="24"/>
          <w:szCs w:val="24"/>
        </w:rPr>
      </w:pPr>
      <w:r w:rsidRPr="005E17A2">
        <w:rPr>
          <w:sz w:val="24"/>
          <w:szCs w:val="24"/>
        </w:rPr>
        <w:t>Variabel Total Asset Trunover (X4) mempunyai nilai jumlah sampel (N) sebanyak 120, dengan nilai minimum 0,0012dan nilai Maksimum 3.1048. Nilai rata-ratanya 1.123383 serta standar deviasi</w:t>
      </w:r>
      <w:r w:rsidRPr="005E17A2">
        <w:rPr>
          <w:spacing w:val="-21"/>
          <w:sz w:val="24"/>
          <w:szCs w:val="24"/>
        </w:rPr>
        <w:t xml:space="preserve"> </w:t>
      </w:r>
      <w:r w:rsidRPr="005E17A2">
        <w:rPr>
          <w:sz w:val="24"/>
          <w:szCs w:val="24"/>
        </w:rPr>
        <w:t>0,5334277</w:t>
      </w:r>
    </w:p>
    <w:p w14:paraId="5253108F" w14:textId="77777777" w:rsidR="000D3857" w:rsidRPr="005E17A2" w:rsidRDefault="000D3857" w:rsidP="000D3857">
      <w:pPr>
        <w:pStyle w:val="ListParagraph"/>
        <w:numPr>
          <w:ilvl w:val="2"/>
          <w:numId w:val="16"/>
        </w:numPr>
        <w:ind w:left="284" w:right="191"/>
        <w:contextualSpacing/>
        <w:jc w:val="both"/>
        <w:rPr>
          <w:sz w:val="24"/>
          <w:szCs w:val="24"/>
        </w:rPr>
      </w:pPr>
      <w:r w:rsidRPr="005E17A2">
        <w:rPr>
          <w:sz w:val="24"/>
          <w:szCs w:val="24"/>
        </w:rPr>
        <w:t xml:space="preserve">Variabel Return Saham (Y) </w:t>
      </w:r>
      <w:r w:rsidRPr="005E17A2">
        <w:rPr>
          <w:sz w:val="24"/>
          <w:szCs w:val="24"/>
        </w:rPr>
        <w:t>mempunyai nilai jumlah sampel (N) sebanyak 120, dengan nilai minimum -9590 dan nilai Maksimum 129.9111. Nilai rata-ratanya 2.039634 serta standar</w:t>
      </w:r>
      <w:r w:rsidRPr="005E17A2">
        <w:rPr>
          <w:spacing w:val="-2"/>
          <w:sz w:val="24"/>
          <w:szCs w:val="24"/>
        </w:rPr>
        <w:t xml:space="preserve"> </w:t>
      </w:r>
      <w:r w:rsidRPr="005E17A2">
        <w:rPr>
          <w:sz w:val="24"/>
          <w:szCs w:val="24"/>
        </w:rPr>
        <w:t>deviasi12.3240087</w:t>
      </w:r>
    </w:p>
    <w:p w14:paraId="57AF2799" w14:textId="77777777" w:rsidR="000D3857" w:rsidRPr="005E17A2" w:rsidRDefault="000D3857" w:rsidP="000D3857">
      <w:pPr>
        <w:pStyle w:val="Heading1"/>
        <w:tabs>
          <w:tab w:val="left" w:pos="2096"/>
        </w:tabs>
        <w:ind w:left="0"/>
        <w:contextualSpacing/>
        <w:jc w:val="both"/>
      </w:pPr>
      <w:bookmarkStart w:id="3" w:name="_TOC_250009"/>
    </w:p>
    <w:p w14:paraId="758EF6C4" w14:textId="77777777" w:rsidR="000D3857" w:rsidRPr="005E17A2" w:rsidRDefault="000D3857" w:rsidP="000D3857">
      <w:pPr>
        <w:pStyle w:val="Heading1"/>
        <w:tabs>
          <w:tab w:val="left" w:pos="2096"/>
        </w:tabs>
        <w:ind w:left="0"/>
        <w:contextualSpacing/>
        <w:jc w:val="both"/>
      </w:pPr>
      <w:r w:rsidRPr="005E17A2">
        <w:t>Uji Asumsi</w:t>
      </w:r>
      <w:r w:rsidRPr="005E17A2">
        <w:rPr>
          <w:spacing w:val="2"/>
        </w:rPr>
        <w:t xml:space="preserve"> </w:t>
      </w:r>
      <w:bookmarkEnd w:id="3"/>
      <w:r w:rsidRPr="005E17A2">
        <w:t>Klasik</w:t>
      </w:r>
    </w:p>
    <w:p w14:paraId="089DA369" w14:textId="77777777" w:rsidR="000D3857" w:rsidRPr="005E17A2" w:rsidRDefault="000D3857" w:rsidP="000D3857">
      <w:pPr>
        <w:pStyle w:val="Heading1"/>
        <w:tabs>
          <w:tab w:val="left" w:pos="2142"/>
        </w:tabs>
        <w:ind w:left="0"/>
        <w:contextualSpacing/>
        <w:jc w:val="both"/>
      </w:pPr>
      <w:bookmarkStart w:id="4" w:name="_TOC_250008"/>
      <w:r w:rsidRPr="005E17A2">
        <w:t>Uji</w:t>
      </w:r>
      <w:r w:rsidRPr="005E17A2">
        <w:rPr>
          <w:spacing w:val="-1"/>
        </w:rPr>
        <w:t xml:space="preserve"> </w:t>
      </w:r>
      <w:bookmarkEnd w:id="4"/>
      <w:r w:rsidRPr="005E17A2">
        <w:t>Normalitas</w:t>
      </w:r>
    </w:p>
    <w:p w14:paraId="22929D55" w14:textId="77777777" w:rsidR="000D3857" w:rsidRPr="005E17A2" w:rsidRDefault="000D3857" w:rsidP="000D3857">
      <w:pPr>
        <w:pStyle w:val="BodyText"/>
        <w:ind w:right="49" w:firstLine="720"/>
        <w:contextualSpacing/>
        <w:jc w:val="both"/>
      </w:pPr>
      <w:r w:rsidRPr="005E17A2">
        <w:t>Pada penelitian ini datanya tidak memenuhi asumsi normalitas karena dimana nilai signifikan yang dipeoleh 0,000&lt;0,05 sehingga perlu dilakukan perbaikan dengan mengunakan transfrormasi_LG10. Dalam penelitian ini terdapat hasil uji normalitas yang bisa dilihat dibawah ini</w:t>
      </w:r>
      <w:r w:rsidRPr="005E17A2">
        <w:rPr>
          <w:spacing w:val="-1"/>
        </w:rPr>
        <w:t xml:space="preserve"> </w:t>
      </w:r>
      <w:r w:rsidRPr="005E17A2">
        <w:t>:</w:t>
      </w:r>
    </w:p>
    <w:p w14:paraId="6DAA8378" w14:textId="77777777" w:rsidR="000D3857" w:rsidRPr="005E17A2" w:rsidRDefault="000D3857" w:rsidP="000D3857">
      <w:pPr>
        <w:contextualSpacing/>
        <w:jc w:val="center"/>
        <w:rPr>
          <w:b/>
          <w:sz w:val="24"/>
          <w:szCs w:val="24"/>
        </w:rPr>
      </w:pPr>
      <w:r w:rsidRPr="005E17A2">
        <w:rPr>
          <w:noProof/>
        </w:rPr>
        <w:drawing>
          <wp:inline distT="0" distB="0" distL="0" distR="0" wp14:anchorId="142743A7" wp14:editId="415B148E">
            <wp:extent cx="2131294" cy="1462277"/>
            <wp:effectExtent l="0" t="0" r="0" b="0"/>
            <wp:docPr id="3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jpeg"/>
                    <pic:cNvPicPr/>
                  </pic:nvPicPr>
                  <pic:blipFill>
                    <a:blip r:embed="rId26" cstate="print"/>
                    <a:stretch>
                      <a:fillRect/>
                    </a:stretch>
                  </pic:blipFill>
                  <pic:spPr>
                    <a:xfrm>
                      <a:off x="0" y="0"/>
                      <a:ext cx="2131294" cy="1462277"/>
                    </a:xfrm>
                    <a:prstGeom prst="rect">
                      <a:avLst/>
                    </a:prstGeom>
                  </pic:spPr>
                </pic:pic>
              </a:graphicData>
            </a:graphic>
          </wp:inline>
        </w:drawing>
      </w:r>
    </w:p>
    <w:p w14:paraId="41827846" w14:textId="77777777" w:rsidR="000D3857" w:rsidRPr="005E17A2" w:rsidRDefault="000D3857" w:rsidP="000D3857">
      <w:pPr>
        <w:contextualSpacing/>
        <w:jc w:val="center"/>
        <w:rPr>
          <w:b/>
          <w:sz w:val="24"/>
          <w:szCs w:val="24"/>
        </w:rPr>
      </w:pPr>
      <w:r w:rsidRPr="005E17A2">
        <w:rPr>
          <w:b/>
          <w:sz w:val="24"/>
          <w:szCs w:val="24"/>
        </w:rPr>
        <w:t>Gambar 2. Uji Normalitas p-p plot setelah transformasi</w:t>
      </w:r>
    </w:p>
    <w:p w14:paraId="454CDBA3" w14:textId="77777777" w:rsidR="000D3857" w:rsidRPr="005E17A2" w:rsidRDefault="000D3857" w:rsidP="000D3857">
      <w:pPr>
        <w:pStyle w:val="BodyText"/>
        <w:ind w:right="66" w:firstLine="567"/>
        <w:contextualSpacing/>
        <w:jc w:val="both"/>
      </w:pPr>
      <w:r w:rsidRPr="005E17A2">
        <w:t>Grafik nor</w:t>
      </w:r>
      <w:r>
        <w:t>malitas P-P Plot pada gambar 2</w:t>
      </w:r>
      <w:r w:rsidRPr="005E17A2">
        <w:t xml:space="preserve"> Terlihat titik-titik menyebar mendekati garis diagonal. Maka dapat dikatakan bahwa nilai residual berdistribusi normal.</w:t>
      </w:r>
    </w:p>
    <w:p w14:paraId="3092DD9F" w14:textId="77777777" w:rsidR="000D3857" w:rsidRPr="005E17A2" w:rsidRDefault="000D3857" w:rsidP="000D3857">
      <w:pPr>
        <w:pStyle w:val="Heading1"/>
        <w:ind w:left="0" w:right="66"/>
        <w:contextualSpacing/>
      </w:pPr>
      <w:r w:rsidRPr="005E17A2">
        <w:t xml:space="preserve">Tabel 4. </w:t>
      </w:r>
      <w:r>
        <w:t xml:space="preserve">Uji Normalitas </w:t>
      </w:r>
      <w:r w:rsidRPr="005E17A2">
        <w:t>Kolmogrov Smirnov Sesudah Transformasi One-Sample</w:t>
      </w:r>
      <w:r w:rsidRPr="005E17A2">
        <w:rPr>
          <w:spacing w:val="53"/>
        </w:rPr>
        <w:t xml:space="preserve"> </w:t>
      </w:r>
      <w:r w:rsidRPr="005E17A2">
        <w:t>Kolmogorov-Smirnov Test</w:t>
      </w:r>
    </w:p>
    <w:tbl>
      <w:tblPr>
        <w:tblW w:w="3962"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513"/>
        <w:gridCol w:w="1449"/>
      </w:tblGrid>
      <w:tr w:rsidR="000D3857" w:rsidRPr="007C7D53" w14:paraId="1289AA66" w14:textId="77777777" w:rsidTr="00B44637">
        <w:trPr>
          <w:trHeight w:val="458"/>
          <w:jc w:val="center"/>
        </w:trPr>
        <w:tc>
          <w:tcPr>
            <w:tcW w:w="2513" w:type="dxa"/>
          </w:tcPr>
          <w:p w14:paraId="0D4CFBB3" w14:textId="77777777" w:rsidR="000D3857" w:rsidRPr="007C7D53" w:rsidRDefault="000D3857" w:rsidP="00B44637">
            <w:pPr>
              <w:pStyle w:val="TableParagraph"/>
              <w:spacing w:line="240" w:lineRule="auto"/>
              <w:contextualSpacing/>
              <w:jc w:val="left"/>
              <w:rPr>
                <w:sz w:val="18"/>
                <w:szCs w:val="24"/>
              </w:rPr>
            </w:pPr>
          </w:p>
        </w:tc>
        <w:tc>
          <w:tcPr>
            <w:tcW w:w="1449" w:type="dxa"/>
          </w:tcPr>
          <w:p w14:paraId="5D60BAD2"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Unstandardized</w:t>
            </w:r>
          </w:p>
          <w:p w14:paraId="62EBFE5A"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Residual</w:t>
            </w:r>
          </w:p>
        </w:tc>
      </w:tr>
      <w:tr w:rsidR="000D3857" w:rsidRPr="007C7D53" w14:paraId="083947CB" w14:textId="77777777" w:rsidTr="00B44637">
        <w:trPr>
          <w:trHeight w:val="229"/>
          <w:jc w:val="center"/>
        </w:trPr>
        <w:tc>
          <w:tcPr>
            <w:tcW w:w="2513" w:type="dxa"/>
          </w:tcPr>
          <w:p w14:paraId="465ACD84" w14:textId="77777777" w:rsidR="000D3857" w:rsidRPr="007C7D53" w:rsidRDefault="000D3857" w:rsidP="00B44637">
            <w:pPr>
              <w:pStyle w:val="TableParagraph"/>
              <w:spacing w:line="240" w:lineRule="auto"/>
              <w:ind w:left="20"/>
              <w:contextualSpacing/>
              <w:jc w:val="left"/>
              <w:rPr>
                <w:sz w:val="18"/>
                <w:szCs w:val="24"/>
              </w:rPr>
            </w:pPr>
            <w:r w:rsidRPr="007C7D53">
              <w:rPr>
                <w:w w:val="90"/>
                <w:sz w:val="18"/>
                <w:szCs w:val="24"/>
              </w:rPr>
              <w:t>N</w:t>
            </w:r>
          </w:p>
        </w:tc>
        <w:tc>
          <w:tcPr>
            <w:tcW w:w="1449" w:type="dxa"/>
          </w:tcPr>
          <w:p w14:paraId="248B1F37"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61</w:t>
            </w:r>
          </w:p>
        </w:tc>
      </w:tr>
      <w:tr w:rsidR="000D3857" w:rsidRPr="007C7D53" w14:paraId="3B9E7E33" w14:textId="77777777" w:rsidTr="00B44637">
        <w:trPr>
          <w:trHeight w:val="231"/>
          <w:jc w:val="center"/>
        </w:trPr>
        <w:tc>
          <w:tcPr>
            <w:tcW w:w="2513" w:type="dxa"/>
          </w:tcPr>
          <w:p w14:paraId="1883DCD0" w14:textId="77777777" w:rsidR="000D3857" w:rsidRPr="007C7D53" w:rsidRDefault="000D3857" w:rsidP="00B44637">
            <w:pPr>
              <w:pStyle w:val="TableParagraph"/>
              <w:tabs>
                <w:tab w:val="left" w:pos="2181"/>
              </w:tabs>
              <w:spacing w:line="240" w:lineRule="auto"/>
              <w:ind w:left="20"/>
              <w:contextualSpacing/>
              <w:jc w:val="left"/>
              <w:rPr>
                <w:sz w:val="18"/>
                <w:szCs w:val="24"/>
              </w:rPr>
            </w:pPr>
            <w:r w:rsidRPr="007C7D53">
              <w:rPr>
                <w:sz w:val="18"/>
                <w:szCs w:val="24"/>
              </w:rPr>
              <w:t>Normal</w:t>
            </w:r>
            <w:r w:rsidRPr="007C7D53">
              <w:rPr>
                <w:spacing w:val="-2"/>
                <w:sz w:val="18"/>
                <w:szCs w:val="24"/>
              </w:rPr>
              <w:t xml:space="preserve"> </w:t>
            </w:r>
            <w:r w:rsidRPr="007C7D53">
              <w:rPr>
                <w:sz w:val="18"/>
                <w:szCs w:val="24"/>
              </w:rPr>
              <w:t>Parameters</w:t>
            </w:r>
            <w:r w:rsidRPr="007C7D53">
              <w:rPr>
                <w:sz w:val="18"/>
                <w:szCs w:val="24"/>
                <w:vertAlign w:val="superscript"/>
              </w:rPr>
              <w:t>a,b</w:t>
            </w:r>
            <w:r>
              <w:rPr>
                <w:sz w:val="18"/>
                <w:szCs w:val="24"/>
              </w:rPr>
              <w:t xml:space="preserve">       </w:t>
            </w:r>
            <w:r w:rsidRPr="007C7D53">
              <w:rPr>
                <w:sz w:val="18"/>
                <w:szCs w:val="24"/>
              </w:rPr>
              <w:t>Mean</w:t>
            </w:r>
          </w:p>
        </w:tc>
        <w:tc>
          <w:tcPr>
            <w:tcW w:w="1449" w:type="dxa"/>
          </w:tcPr>
          <w:p w14:paraId="15BAD588"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.0000000</w:t>
            </w:r>
          </w:p>
        </w:tc>
      </w:tr>
      <w:tr w:rsidR="000D3857" w:rsidRPr="007C7D53" w14:paraId="7BBADF85" w14:textId="77777777" w:rsidTr="00B44637">
        <w:trPr>
          <w:trHeight w:val="231"/>
          <w:jc w:val="center"/>
        </w:trPr>
        <w:tc>
          <w:tcPr>
            <w:tcW w:w="2513" w:type="dxa"/>
          </w:tcPr>
          <w:p w14:paraId="4A5C426B"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Std. Deviation</w:t>
            </w:r>
          </w:p>
        </w:tc>
        <w:tc>
          <w:tcPr>
            <w:tcW w:w="1449" w:type="dxa"/>
          </w:tcPr>
          <w:p w14:paraId="506CDF2F"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.62747410</w:t>
            </w:r>
          </w:p>
        </w:tc>
      </w:tr>
      <w:tr w:rsidR="000D3857" w:rsidRPr="007C7D53" w14:paraId="72833C33" w14:textId="77777777" w:rsidTr="00B44637">
        <w:trPr>
          <w:trHeight w:val="230"/>
          <w:jc w:val="center"/>
        </w:trPr>
        <w:tc>
          <w:tcPr>
            <w:tcW w:w="2513" w:type="dxa"/>
          </w:tcPr>
          <w:p w14:paraId="4B1DDC2A"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Most Extreme Differences Absolute</w:t>
            </w:r>
          </w:p>
        </w:tc>
        <w:tc>
          <w:tcPr>
            <w:tcW w:w="1449" w:type="dxa"/>
          </w:tcPr>
          <w:p w14:paraId="539411FF"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.109</w:t>
            </w:r>
          </w:p>
        </w:tc>
      </w:tr>
      <w:tr w:rsidR="000D3857" w:rsidRPr="007C7D53" w14:paraId="46444B68" w14:textId="77777777" w:rsidTr="00B44637">
        <w:trPr>
          <w:trHeight w:val="230"/>
          <w:jc w:val="center"/>
        </w:trPr>
        <w:tc>
          <w:tcPr>
            <w:tcW w:w="2513" w:type="dxa"/>
          </w:tcPr>
          <w:p w14:paraId="2FA96531"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Positive</w:t>
            </w:r>
          </w:p>
        </w:tc>
        <w:tc>
          <w:tcPr>
            <w:tcW w:w="1449" w:type="dxa"/>
          </w:tcPr>
          <w:p w14:paraId="109BDB9A"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.057</w:t>
            </w:r>
          </w:p>
        </w:tc>
      </w:tr>
      <w:tr w:rsidR="000D3857" w:rsidRPr="007C7D53" w14:paraId="7F393DE6" w14:textId="77777777" w:rsidTr="00B44637">
        <w:trPr>
          <w:trHeight w:val="237"/>
          <w:jc w:val="center"/>
        </w:trPr>
        <w:tc>
          <w:tcPr>
            <w:tcW w:w="2513" w:type="dxa"/>
          </w:tcPr>
          <w:p w14:paraId="450DB1EB"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Negative</w:t>
            </w:r>
          </w:p>
        </w:tc>
        <w:tc>
          <w:tcPr>
            <w:tcW w:w="1449" w:type="dxa"/>
          </w:tcPr>
          <w:p w14:paraId="396F55BE"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-.109</w:t>
            </w:r>
          </w:p>
        </w:tc>
      </w:tr>
      <w:tr w:rsidR="000D3857" w:rsidRPr="007C7D53" w14:paraId="57E8E216" w14:textId="77777777" w:rsidTr="00B44637">
        <w:trPr>
          <w:trHeight w:val="251"/>
          <w:jc w:val="center"/>
        </w:trPr>
        <w:tc>
          <w:tcPr>
            <w:tcW w:w="2513" w:type="dxa"/>
          </w:tcPr>
          <w:p w14:paraId="5208A5A0"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Test Statistic</w:t>
            </w:r>
          </w:p>
        </w:tc>
        <w:tc>
          <w:tcPr>
            <w:tcW w:w="1449" w:type="dxa"/>
          </w:tcPr>
          <w:p w14:paraId="30C6DBBE"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.109</w:t>
            </w:r>
          </w:p>
        </w:tc>
      </w:tr>
      <w:tr w:rsidR="000D3857" w:rsidRPr="007C7D53" w14:paraId="0D3A3D87" w14:textId="77777777" w:rsidTr="00B44637">
        <w:trPr>
          <w:trHeight w:val="80"/>
          <w:jc w:val="center"/>
        </w:trPr>
        <w:tc>
          <w:tcPr>
            <w:tcW w:w="2513" w:type="dxa"/>
          </w:tcPr>
          <w:p w14:paraId="1C364C92"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Asymp. Sig. (2-tailed)</w:t>
            </w:r>
          </w:p>
        </w:tc>
        <w:tc>
          <w:tcPr>
            <w:tcW w:w="1449" w:type="dxa"/>
          </w:tcPr>
          <w:p w14:paraId="6A244A10"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.071</w:t>
            </w:r>
            <w:r w:rsidRPr="007C7D53">
              <w:rPr>
                <w:sz w:val="18"/>
                <w:szCs w:val="24"/>
                <w:vertAlign w:val="superscript"/>
              </w:rPr>
              <w:t>c</w:t>
            </w:r>
          </w:p>
        </w:tc>
      </w:tr>
    </w:tbl>
    <w:p w14:paraId="0E57253C" w14:textId="77777777" w:rsidR="000D3857" w:rsidRPr="005E17A2" w:rsidRDefault="000D3857" w:rsidP="000D3857">
      <w:pPr>
        <w:pStyle w:val="ListParagraph"/>
        <w:numPr>
          <w:ilvl w:val="3"/>
          <w:numId w:val="11"/>
        </w:numPr>
        <w:ind w:left="284" w:hanging="284"/>
        <w:contextualSpacing/>
        <w:jc w:val="both"/>
        <w:rPr>
          <w:sz w:val="24"/>
          <w:szCs w:val="24"/>
        </w:rPr>
      </w:pPr>
      <w:r w:rsidRPr="005E17A2">
        <w:rPr>
          <w:sz w:val="24"/>
          <w:szCs w:val="24"/>
        </w:rPr>
        <w:t>Test distribution is</w:t>
      </w:r>
      <w:r w:rsidRPr="005E17A2">
        <w:rPr>
          <w:spacing w:val="21"/>
          <w:sz w:val="24"/>
          <w:szCs w:val="24"/>
        </w:rPr>
        <w:t xml:space="preserve"> </w:t>
      </w:r>
      <w:r w:rsidRPr="005E17A2">
        <w:rPr>
          <w:sz w:val="24"/>
          <w:szCs w:val="24"/>
        </w:rPr>
        <w:t>Normal.</w:t>
      </w:r>
    </w:p>
    <w:p w14:paraId="403C2352" w14:textId="77777777" w:rsidR="000D3857" w:rsidRPr="005E17A2" w:rsidRDefault="000D3857" w:rsidP="000D3857">
      <w:pPr>
        <w:pStyle w:val="ListParagraph"/>
        <w:numPr>
          <w:ilvl w:val="3"/>
          <w:numId w:val="11"/>
        </w:numPr>
        <w:ind w:left="284" w:hanging="284"/>
        <w:contextualSpacing/>
        <w:jc w:val="both"/>
        <w:rPr>
          <w:sz w:val="24"/>
          <w:szCs w:val="24"/>
        </w:rPr>
      </w:pPr>
      <w:r w:rsidRPr="005E17A2">
        <w:rPr>
          <w:sz w:val="24"/>
          <w:szCs w:val="24"/>
        </w:rPr>
        <w:t>Calculated from</w:t>
      </w:r>
      <w:r w:rsidRPr="005E17A2">
        <w:rPr>
          <w:spacing w:val="20"/>
          <w:sz w:val="24"/>
          <w:szCs w:val="24"/>
        </w:rPr>
        <w:t xml:space="preserve"> </w:t>
      </w:r>
      <w:r w:rsidRPr="005E17A2">
        <w:rPr>
          <w:sz w:val="24"/>
          <w:szCs w:val="24"/>
        </w:rPr>
        <w:t>data.</w:t>
      </w:r>
    </w:p>
    <w:p w14:paraId="5E23E74A" w14:textId="77777777" w:rsidR="000D3857" w:rsidRPr="005E17A2" w:rsidRDefault="000D3857" w:rsidP="000D3857">
      <w:pPr>
        <w:pStyle w:val="ListParagraph"/>
        <w:numPr>
          <w:ilvl w:val="3"/>
          <w:numId w:val="11"/>
        </w:numPr>
        <w:ind w:left="284" w:hanging="284"/>
        <w:contextualSpacing/>
        <w:jc w:val="both"/>
        <w:rPr>
          <w:sz w:val="24"/>
          <w:szCs w:val="24"/>
        </w:rPr>
      </w:pPr>
      <w:r w:rsidRPr="005E17A2">
        <w:rPr>
          <w:sz w:val="24"/>
          <w:szCs w:val="24"/>
        </w:rPr>
        <w:t>Lilliefors Significance</w:t>
      </w:r>
      <w:r w:rsidRPr="005E17A2">
        <w:rPr>
          <w:spacing w:val="15"/>
          <w:sz w:val="24"/>
          <w:szCs w:val="24"/>
        </w:rPr>
        <w:t xml:space="preserve"> </w:t>
      </w:r>
      <w:r w:rsidRPr="005E17A2">
        <w:rPr>
          <w:sz w:val="24"/>
          <w:szCs w:val="24"/>
        </w:rPr>
        <w:t>Correction</w:t>
      </w:r>
    </w:p>
    <w:p w14:paraId="226CEE4E" w14:textId="77777777" w:rsidR="000D3857" w:rsidRPr="005E17A2" w:rsidRDefault="000D3857" w:rsidP="000D3857">
      <w:pPr>
        <w:pStyle w:val="BodyText"/>
        <w:ind w:right="66" w:firstLine="567"/>
        <w:contextualSpacing/>
        <w:jc w:val="both"/>
      </w:pPr>
      <w:r>
        <w:lastRenderedPageBreak/>
        <w:t>Pada tabel 4</w:t>
      </w:r>
      <w:r w:rsidRPr="005E17A2">
        <w:t xml:space="preserve"> Kolmogrov-Smirnow Test memperlihatkan bahawa nilai signifikan 0,071&gt;0,05 dengan begini hasil uji normalitas kolmogrov-smirnow test dapat disimpulkan bahwa data berdistribusi normal.</w:t>
      </w:r>
    </w:p>
    <w:p w14:paraId="47FEF9CE" w14:textId="77777777" w:rsidR="000D3857" w:rsidRPr="005E17A2" w:rsidRDefault="000D3857" w:rsidP="000D3857">
      <w:pPr>
        <w:pStyle w:val="Heading1"/>
        <w:tabs>
          <w:tab w:val="left" w:pos="2449"/>
        </w:tabs>
        <w:ind w:left="0"/>
        <w:contextualSpacing/>
        <w:jc w:val="both"/>
      </w:pPr>
      <w:bookmarkStart w:id="5" w:name="_TOC_250007"/>
      <w:bookmarkEnd w:id="5"/>
    </w:p>
    <w:p w14:paraId="1BC23B04" w14:textId="77777777" w:rsidR="000D3857" w:rsidRPr="005E17A2" w:rsidRDefault="000D3857" w:rsidP="000D3857">
      <w:pPr>
        <w:pStyle w:val="Heading1"/>
        <w:tabs>
          <w:tab w:val="left" w:pos="2449"/>
        </w:tabs>
        <w:ind w:left="0"/>
        <w:contextualSpacing/>
        <w:jc w:val="both"/>
      </w:pPr>
      <w:r w:rsidRPr="005E17A2">
        <w:t>Uji Multikolinearitas</w:t>
      </w:r>
    </w:p>
    <w:p w14:paraId="055EC081" w14:textId="77777777" w:rsidR="000D3857" w:rsidRPr="005E17A2" w:rsidRDefault="000D3857" w:rsidP="000D3857">
      <w:pPr>
        <w:pStyle w:val="BodyText"/>
        <w:ind w:right="66" w:firstLine="567"/>
        <w:contextualSpacing/>
        <w:jc w:val="both"/>
      </w:pPr>
      <w:r w:rsidRPr="005E17A2">
        <w:t>Uji Multikolinearitas bertujuan untuk menguji apakah ada model regresi ditemukan adanya korelasi antar variabel independen.</w:t>
      </w:r>
    </w:p>
    <w:p w14:paraId="1F0BC33F" w14:textId="77777777" w:rsidR="000D3857" w:rsidRPr="00654574" w:rsidRDefault="000D3857" w:rsidP="000D3857">
      <w:pPr>
        <w:pStyle w:val="BodyText"/>
        <w:ind w:right="66"/>
        <w:contextualSpacing/>
        <w:jc w:val="center"/>
        <w:rPr>
          <w:b/>
        </w:rPr>
      </w:pPr>
      <w:r w:rsidRPr="00654574">
        <w:rPr>
          <w:b/>
        </w:rPr>
        <w:t>Tabel 5. Uji Multikolinearitas Coefficients</w:t>
      </w:r>
      <w:r w:rsidRPr="00654574">
        <w:rPr>
          <w:b/>
          <w:position w:val="8"/>
        </w:rPr>
        <w:t>a</w:t>
      </w:r>
    </w:p>
    <w:tbl>
      <w:tblPr>
        <w:tblW w:w="3704"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09"/>
        <w:gridCol w:w="1465"/>
        <w:gridCol w:w="1180"/>
        <w:gridCol w:w="850"/>
      </w:tblGrid>
      <w:tr w:rsidR="000D3857" w:rsidRPr="007C7D53" w14:paraId="5234A9A2" w14:textId="77777777" w:rsidTr="00B44637">
        <w:trPr>
          <w:trHeight w:val="218"/>
          <w:jc w:val="center"/>
        </w:trPr>
        <w:tc>
          <w:tcPr>
            <w:tcW w:w="1674" w:type="dxa"/>
            <w:gridSpan w:val="2"/>
            <w:vMerge w:val="restart"/>
          </w:tcPr>
          <w:p w14:paraId="214E0C13" w14:textId="77777777" w:rsidR="000D3857" w:rsidRPr="007C7D53" w:rsidRDefault="000D3857" w:rsidP="00B44637">
            <w:pPr>
              <w:pStyle w:val="TableParagraph"/>
              <w:spacing w:line="240" w:lineRule="auto"/>
              <w:contextualSpacing/>
              <w:jc w:val="left"/>
              <w:rPr>
                <w:b/>
                <w:sz w:val="18"/>
                <w:szCs w:val="24"/>
              </w:rPr>
            </w:pPr>
          </w:p>
          <w:p w14:paraId="4A31F39E"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Model</w:t>
            </w:r>
          </w:p>
        </w:tc>
        <w:tc>
          <w:tcPr>
            <w:tcW w:w="2030" w:type="dxa"/>
            <w:gridSpan w:val="2"/>
          </w:tcPr>
          <w:p w14:paraId="795BCF82"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Collinearity Statistics</w:t>
            </w:r>
          </w:p>
        </w:tc>
      </w:tr>
      <w:tr w:rsidR="000D3857" w:rsidRPr="007C7D53" w14:paraId="1F5B712B" w14:textId="77777777" w:rsidTr="00B44637">
        <w:trPr>
          <w:trHeight w:val="307"/>
          <w:jc w:val="center"/>
        </w:trPr>
        <w:tc>
          <w:tcPr>
            <w:tcW w:w="1674" w:type="dxa"/>
            <w:gridSpan w:val="2"/>
            <w:vMerge/>
          </w:tcPr>
          <w:p w14:paraId="495C8BFC" w14:textId="77777777" w:rsidR="000D3857" w:rsidRPr="007C7D53" w:rsidRDefault="000D3857" w:rsidP="00B44637">
            <w:pPr>
              <w:contextualSpacing/>
              <w:rPr>
                <w:sz w:val="18"/>
                <w:szCs w:val="24"/>
              </w:rPr>
            </w:pPr>
          </w:p>
        </w:tc>
        <w:tc>
          <w:tcPr>
            <w:tcW w:w="1180" w:type="dxa"/>
          </w:tcPr>
          <w:p w14:paraId="7E731E1B"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Tolerance</w:t>
            </w:r>
          </w:p>
        </w:tc>
        <w:tc>
          <w:tcPr>
            <w:tcW w:w="850" w:type="dxa"/>
          </w:tcPr>
          <w:p w14:paraId="2156F0AA" w14:textId="77777777" w:rsidR="000D3857" w:rsidRPr="007C7D53" w:rsidRDefault="000D3857" w:rsidP="00B44637">
            <w:pPr>
              <w:pStyle w:val="TableParagraph"/>
              <w:spacing w:line="240" w:lineRule="auto"/>
              <w:ind w:left="21"/>
              <w:contextualSpacing/>
              <w:jc w:val="left"/>
              <w:rPr>
                <w:sz w:val="18"/>
                <w:szCs w:val="24"/>
              </w:rPr>
            </w:pPr>
            <w:r w:rsidRPr="007C7D53">
              <w:rPr>
                <w:sz w:val="18"/>
                <w:szCs w:val="24"/>
              </w:rPr>
              <w:t>VIF</w:t>
            </w:r>
          </w:p>
        </w:tc>
      </w:tr>
      <w:tr w:rsidR="000D3857" w:rsidRPr="007C7D53" w14:paraId="5272DAAA" w14:textId="77777777" w:rsidTr="00B44637">
        <w:trPr>
          <w:trHeight w:val="240"/>
          <w:jc w:val="center"/>
        </w:trPr>
        <w:tc>
          <w:tcPr>
            <w:tcW w:w="209" w:type="dxa"/>
          </w:tcPr>
          <w:p w14:paraId="12113612" w14:textId="77777777" w:rsidR="000D3857" w:rsidRPr="007C7D53" w:rsidRDefault="000D3857" w:rsidP="00B44637">
            <w:pPr>
              <w:pStyle w:val="TableParagraph"/>
              <w:spacing w:line="240" w:lineRule="auto"/>
              <w:ind w:left="20"/>
              <w:contextualSpacing/>
              <w:jc w:val="left"/>
              <w:rPr>
                <w:sz w:val="18"/>
                <w:szCs w:val="24"/>
              </w:rPr>
            </w:pPr>
            <w:r w:rsidRPr="007C7D53">
              <w:rPr>
                <w:w w:val="93"/>
                <w:sz w:val="18"/>
                <w:szCs w:val="24"/>
              </w:rPr>
              <w:t>1</w:t>
            </w:r>
          </w:p>
        </w:tc>
        <w:tc>
          <w:tcPr>
            <w:tcW w:w="1465" w:type="dxa"/>
          </w:tcPr>
          <w:p w14:paraId="395413E6" w14:textId="77777777" w:rsidR="000D3857" w:rsidRPr="007C7D53" w:rsidRDefault="000D3857" w:rsidP="00B44637">
            <w:pPr>
              <w:pStyle w:val="TableParagraph"/>
              <w:spacing w:line="240" w:lineRule="auto"/>
              <w:ind w:left="115"/>
              <w:contextualSpacing/>
              <w:jc w:val="left"/>
              <w:rPr>
                <w:sz w:val="18"/>
                <w:szCs w:val="24"/>
              </w:rPr>
            </w:pPr>
            <w:r w:rsidRPr="007C7D53">
              <w:rPr>
                <w:sz w:val="18"/>
                <w:szCs w:val="24"/>
              </w:rPr>
              <w:t>Arus Kas Operasi</w:t>
            </w:r>
          </w:p>
        </w:tc>
        <w:tc>
          <w:tcPr>
            <w:tcW w:w="1180" w:type="dxa"/>
          </w:tcPr>
          <w:p w14:paraId="698C43B5"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.998</w:t>
            </w:r>
          </w:p>
        </w:tc>
        <w:tc>
          <w:tcPr>
            <w:tcW w:w="850" w:type="dxa"/>
          </w:tcPr>
          <w:p w14:paraId="450E58D6" w14:textId="77777777" w:rsidR="000D3857" w:rsidRPr="007C7D53" w:rsidRDefault="000D3857" w:rsidP="00B44637">
            <w:pPr>
              <w:pStyle w:val="TableParagraph"/>
              <w:spacing w:line="240" w:lineRule="auto"/>
              <w:ind w:left="21"/>
              <w:contextualSpacing/>
              <w:jc w:val="left"/>
              <w:rPr>
                <w:sz w:val="18"/>
                <w:szCs w:val="24"/>
              </w:rPr>
            </w:pPr>
            <w:r w:rsidRPr="007C7D53">
              <w:rPr>
                <w:sz w:val="18"/>
                <w:szCs w:val="24"/>
              </w:rPr>
              <w:t>1.002</w:t>
            </w:r>
          </w:p>
        </w:tc>
      </w:tr>
      <w:tr w:rsidR="000D3857" w:rsidRPr="007C7D53" w14:paraId="6D96F814" w14:textId="77777777" w:rsidTr="00B44637">
        <w:trPr>
          <w:trHeight w:val="60"/>
          <w:jc w:val="center"/>
        </w:trPr>
        <w:tc>
          <w:tcPr>
            <w:tcW w:w="209" w:type="dxa"/>
          </w:tcPr>
          <w:p w14:paraId="1B3B8C31" w14:textId="77777777" w:rsidR="000D3857" w:rsidRPr="007C7D53" w:rsidRDefault="000D3857" w:rsidP="00B44637">
            <w:pPr>
              <w:pStyle w:val="TableParagraph"/>
              <w:spacing w:line="240" w:lineRule="auto"/>
              <w:contextualSpacing/>
              <w:jc w:val="left"/>
              <w:rPr>
                <w:sz w:val="18"/>
                <w:szCs w:val="24"/>
              </w:rPr>
            </w:pPr>
          </w:p>
        </w:tc>
        <w:tc>
          <w:tcPr>
            <w:tcW w:w="1465" w:type="dxa"/>
          </w:tcPr>
          <w:p w14:paraId="567E04DF" w14:textId="77777777" w:rsidR="000D3857" w:rsidRPr="007C7D53" w:rsidRDefault="000D3857" w:rsidP="00B44637">
            <w:pPr>
              <w:pStyle w:val="TableParagraph"/>
              <w:spacing w:line="240" w:lineRule="auto"/>
              <w:ind w:left="115"/>
              <w:contextualSpacing/>
              <w:jc w:val="left"/>
              <w:rPr>
                <w:sz w:val="18"/>
                <w:szCs w:val="24"/>
              </w:rPr>
            </w:pPr>
            <w:r w:rsidRPr="007C7D53">
              <w:rPr>
                <w:sz w:val="18"/>
                <w:szCs w:val="24"/>
              </w:rPr>
              <w:t>Laba Akuntansi</w:t>
            </w:r>
          </w:p>
        </w:tc>
        <w:tc>
          <w:tcPr>
            <w:tcW w:w="1180" w:type="dxa"/>
          </w:tcPr>
          <w:p w14:paraId="3B8DCD62"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.994</w:t>
            </w:r>
          </w:p>
        </w:tc>
        <w:tc>
          <w:tcPr>
            <w:tcW w:w="850" w:type="dxa"/>
          </w:tcPr>
          <w:p w14:paraId="4A0CF16E" w14:textId="77777777" w:rsidR="000D3857" w:rsidRPr="007C7D53" w:rsidRDefault="000D3857" w:rsidP="00B44637">
            <w:pPr>
              <w:pStyle w:val="TableParagraph"/>
              <w:spacing w:line="240" w:lineRule="auto"/>
              <w:ind w:left="21"/>
              <w:contextualSpacing/>
              <w:jc w:val="left"/>
              <w:rPr>
                <w:sz w:val="18"/>
                <w:szCs w:val="24"/>
              </w:rPr>
            </w:pPr>
            <w:r w:rsidRPr="007C7D53">
              <w:rPr>
                <w:sz w:val="18"/>
                <w:szCs w:val="24"/>
              </w:rPr>
              <w:t>1.006</w:t>
            </w:r>
          </w:p>
        </w:tc>
      </w:tr>
      <w:tr w:rsidR="000D3857" w:rsidRPr="007C7D53" w14:paraId="2CFB52A0" w14:textId="77777777" w:rsidTr="00B44637">
        <w:trPr>
          <w:trHeight w:val="257"/>
          <w:jc w:val="center"/>
        </w:trPr>
        <w:tc>
          <w:tcPr>
            <w:tcW w:w="209" w:type="dxa"/>
          </w:tcPr>
          <w:p w14:paraId="53B7FF6A" w14:textId="77777777" w:rsidR="000D3857" w:rsidRPr="007C7D53" w:rsidRDefault="000D3857" w:rsidP="00B44637">
            <w:pPr>
              <w:pStyle w:val="TableParagraph"/>
              <w:spacing w:line="240" w:lineRule="auto"/>
              <w:contextualSpacing/>
              <w:jc w:val="left"/>
              <w:rPr>
                <w:sz w:val="18"/>
                <w:szCs w:val="24"/>
              </w:rPr>
            </w:pPr>
          </w:p>
        </w:tc>
        <w:tc>
          <w:tcPr>
            <w:tcW w:w="1465" w:type="dxa"/>
          </w:tcPr>
          <w:p w14:paraId="54CE71EE" w14:textId="77777777" w:rsidR="000D3857" w:rsidRPr="007C7D53" w:rsidRDefault="000D3857" w:rsidP="00B44637">
            <w:pPr>
              <w:pStyle w:val="TableParagraph"/>
              <w:spacing w:line="240" w:lineRule="auto"/>
              <w:ind w:left="115"/>
              <w:contextualSpacing/>
              <w:jc w:val="left"/>
              <w:rPr>
                <w:sz w:val="18"/>
                <w:szCs w:val="24"/>
              </w:rPr>
            </w:pPr>
            <w:r w:rsidRPr="007C7D53">
              <w:rPr>
                <w:sz w:val="18"/>
                <w:szCs w:val="24"/>
              </w:rPr>
              <w:t>Current Ratio</w:t>
            </w:r>
          </w:p>
        </w:tc>
        <w:tc>
          <w:tcPr>
            <w:tcW w:w="1180" w:type="dxa"/>
          </w:tcPr>
          <w:p w14:paraId="0EF58AEF"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1.000</w:t>
            </w:r>
          </w:p>
        </w:tc>
        <w:tc>
          <w:tcPr>
            <w:tcW w:w="850" w:type="dxa"/>
          </w:tcPr>
          <w:p w14:paraId="7CDFB3A2" w14:textId="77777777" w:rsidR="000D3857" w:rsidRPr="007C7D53" w:rsidRDefault="000D3857" w:rsidP="00B44637">
            <w:pPr>
              <w:pStyle w:val="TableParagraph"/>
              <w:spacing w:line="240" w:lineRule="auto"/>
              <w:ind w:left="21"/>
              <w:contextualSpacing/>
              <w:jc w:val="left"/>
              <w:rPr>
                <w:sz w:val="18"/>
                <w:szCs w:val="24"/>
              </w:rPr>
            </w:pPr>
            <w:r w:rsidRPr="007C7D53">
              <w:rPr>
                <w:sz w:val="18"/>
                <w:szCs w:val="24"/>
              </w:rPr>
              <w:t>1.000</w:t>
            </w:r>
          </w:p>
        </w:tc>
      </w:tr>
      <w:tr w:rsidR="000D3857" w:rsidRPr="007C7D53" w14:paraId="6B3A5120" w14:textId="77777777" w:rsidTr="00B44637">
        <w:trPr>
          <w:trHeight w:val="246"/>
          <w:jc w:val="center"/>
        </w:trPr>
        <w:tc>
          <w:tcPr>
            <w:tcW w:w="209" w:type="dxa"/>
          </w:tcPr>
          <w:p w14:paraId="409D98DF" w14:textId="77777777" w:rsidR="000D3857" w:rsidRPr="007C7D53" w:rsidRDefault="000D3857" w:rsidP="00B44637">
            <w:pPr>
              <w:pStyle w:val="TableParagraph"/>
              <w:spacing w:line="240" w:lineRule="auto"/>
              <w:contextualSpacing/>
              <w:jc w:val="left"/>
              <w:rPr>
                <w:sz w:val="18"/>
                <w:szCs w:val="24"/>
              </w:rPr>
            </w:pPr>
          </w:p>
        </w:tc>
        <w:tc>
          <w:tcPr>
            <w:tcW w:w="1465" w:type="dxa"/>
          </w:tcPr>
          <w:p w14:paraId="78FE6731" w14:textId="77777777" w:rsidR="000D3857" w:rsidRPr="007C7D53" w:rsidRDefault="000D3857" w:rsidP="00B44637">
            <w:pPr>
              <w:pStyle w:val="TableParagraph"/>
              <w:spacing w:line="240" w:lineRule="auto"/>
              <w:ind w:left="115"/>
              <w:contextualSpacing/>
              <w:jc w:val="left"/>
              <w:rPr>
                <w:sz w:val="18"/>
                <w:szCs w:val="24"/>
              </w:rPr>
            </w:pPr>
            <w:r w:rsidRPr="007C7D53">
              <w:rPr>
                <w:sz w:val="18"/>
                <w:szCs w:val="24"/>
              </w:rPr>
              <w:t>Total Asset Trunover</w:t>
            </w:r>
          </w:p>
        </w:tc>
        <w:tc>
          <w:tcPr>
            <w:tcW w:w="1180" w:type="dxa"/>
          </w:tcPr>
          <w:p w14:paraId="52C9CE3E" w14:textId="77777777" w:rsidR="000D3857" w:rsidRPr="007C7D53" w:rsidRDefault="000D3857" w:rsidP="00B44637">
            <w:pPr>
              <w:pStyle w:val="TableParagraph"/>
              <w:spacing w:line="240" w:lineRule="auto"/>
              <w:ind w:left="20"/>
              <w:contextualSpacing/>
              <w:jc w:val="left"/>
              <w:rPr>
                <w:sz w:val="18"/>
                <w:szCs w:val="24"/>
              </w:rPr>
            </w:pPr>
            <w:r w:rsidRPr="007C7D53">
              <w:rPr>
                <w:sz w:val="18"/>
                <w:szCs w:val="24"/>
              </w:rPr>
              <w:t>.995</w:t>
            </w:r>
          </w:p>
        </w:tc>
        <w:tc>
          <w:tcPr>
            <w:tcW w:w="850" w:type="dxa"/>
          </w:tcPr>
          <w:p w14:paraId="22F9FBB7" w14:textId="77777777" w:rsidR="000D3857" w:rsidRPr="007C7D53" w:rsidRDefault="000D3857" w:rsidP="00B44637">
            <w:pPr>
              <w:pStyle w:val="TableParagraph"/>
              <w:spacing w:line="240" w:lineRule="auto"/>
              <w:ind w:left="21"/>
              <w:contextualSpacing/>
              <w:jc w:val="left"/>
              <w:rPr>
                <w:sz w:val="18"/>
                <w:szCs w:val="24"/>
              </w:rPr>
            </w:pPr>
            <w:r w:rsidRPr="007C7D53">
              <w:rPr>
                <w:sz w:val="18"/>
                <w:szCs w:val="24"/>
              </w:rPr>
              <w:t>1.005</w:t>
            </w:r>
          </w:p>
        </w:tc>
      </w:tr>
    </w:tbl>
    <w:p w14:paraId="37473AED" w14:textId="77777777" w:rsidR="000D3857" w:rsidRPr="005E17A2" w:rsidRDefault="000D3857" w:rsidP="000D3857">
      <w:pPr>
        <w:pStyle w:val="BodyText"/>
        <w:tabs>
          <w:tab w:val="left" w:pos="2448"/>
        </w:tabs>
        <w:ind w:left="284" w:hanging="284"/>
        <w:contextualSpacing/>
        <w:jc w:val="both"/>
      </w:pPr>
      <w:r w:rsidRPr="005E17A2">
        <w:t>a.</w:t>
      </w:r>
      <w:r w:rsidRPr="005E17A2">
        <w:tab/>
        <w:t>Dependent Variable: Retrunt</w:t>
      </w:r>
      <w:r w:rsidRPr="005E17A2">
        <w:rPr>
          <w:spacing w:val="-7"/>
        </w:rPr>
        <w:t xml:space="preserve"> </w:t>
      </w:r>
      <w:r w:rsidRPr="005E17A2">
        <w:t>Saham</w:t>
      </w:r>
    </w:p>
    <w:p w14:paraId="42AC6B24" w14:textId="77777777" w:rsidR="000D3857" w:rsidRPr="005E17A2" w:rsidRDefault="000D3857" w:rsidP="000D3857">
      <w:pPr>
        <w:pStyle w:val="BodyText"/>
        <w:ind w:firstLine="567"/>
        <w:contextualSpacing/>
        <w:jc w:val="both"/>
      </w:pPr>
      <w:r w:rsidRPr="005E17A2">
        <w:t xml:space="preserve">Berdasarkan hasil uji Multikolinearitas pada table 5 dapat dilihat bahwa semua variabel memiliki vif yang lebih kecil dari 10 dan nilai </w:t>
      </w:r>
      <w:r w:rsidRPr="005E17A2">
        <w:rPr>
          <w:i/>
        </w:rPr>
        <w:t xml:space="preserve">tolerance </w:t>
      </w:r>
      <w:r w:rsidRPr="005E17A2">
        <w:t>yang lebih besar dari 0,10. Dengan demikian dapat dinyatakan bahwa model persamaan regresi dalam penelitian ini tidak mengalami masalah Multikolinearitas.</w:t>
      </w:r>
    </w:p>
    <w:p w14:paraId="6B972422" w14:textId="77777777" w:rsidR="000D3857" w:rsidRPr="005E17A2" w:rsidRDefault="000D3857" w:rsidP="000D3857">
      <w:pPr>
        <w:pStyle w:val="Heading1"/>
        <w:tabs>
          <w:tab w:val="left" w:pos="2449"/>
        </w:tabs>
        <w:ind w:left="0"/>
        <w:contextualSpacing/>
        <w:jc w:val="both"/>
      </w:pPr>
      <w:bookmarkStart w:id="6" w:name="_TOC_250006"/>
      <w:bookmarkEnd w:id="6"/>
    </w:p>
    <w:p w14:paraId="20522750" w14:textId="77777777" w:rsidR="000D3857" w:rsidRPr="005E17A2" w:rsidRDefault="000D3857" w:rsidP="000D3857">
      <w:pPr>
        <w:pStyle w:val="Heading1"/>
        <w:tabs>
          <w:tab w:val="left" w:pos="2449"/>
        </w:tabs>
        <w:ind w:left="0"/>
        <w:contextualSpacing/>
        <w:jc w:val="both"/>
      </w:pPr>
      <w:r w:rsidRPr="005E17A2">
        <w:t>Uji Autokorelasi</w:t>
      </w:r>
    </w:p>
    <w:p w14:paraId="0ABADE64" w14:textId="77777777" w:rsidR="000D3857" w:rsidRDefault="000D3857" w:rsidP="000D3857">
      <w:pPr>
        <w:pStyle w:val="BodyText"/>
        <w:ind w:right="66" w:firstLine="567"/>
        <w:contextualSpacing/>
        <w:jc w:val="both"/>
        <w:rPr>
          <w:i/>
        </w:rPr>
      </w:pPr>
      <w:r w:rsidRPr="005E17A2">
        <w:t xml:space="preserve">Uji Autokorelasi bertujuan menguji apakah dalam model regresi linier ada korelasi antara kesalahan penggunaan periode t dengan kesalah penggunaan periode t-1 (sebelumnya). Uji Autokorelasi dalam penelitian ini dilakukan dalam penelitian ini dilakukan dengan menggunakan </w:t>
      </w:r>
      <w:r w:rsidRPr="005E17A2">
        <w:rPr>
          <w:i/>
        </w:rPr>
        <w:t>Durbin-watson</w:t>
      </w:r>
      <w:r w:rsidRPr="005E17A2">
        <w:t xml:space="preserve">. Berikut adalah hasil uji </w:t>
      </w:r>
      <w:r w:rsidRPr="005E17A2">
        <w:rPr>
          <w:i/>
        </w:rPr>
        <w:t>Durbin- watson:</w:t>
      </w:r>
    </w:p>
    <w:p w14:paraId="068C7A49" w14:textId="0A89F70E" w:rsidR="000D3857" w:rsidRPr="005E17A2" w:rsidRDefault="000D3857" w:rsidP="000D3857">
      <w:pPr>
        <w:pStyle w:val="Heading1"/>
        <w:ind w:left="0" w:right="66"/>
        <w:contextualSpacing/>
      </w:pPr>
      <w:r w:rsidRPr="005E17A2">
        <w:t>Tab</w:t>
      </w:r>
      <w:r>
        <w:t>e</w:t>
      </w:r>
      <w:r w:rsidRPr="005E17A2">
        <w:t>l 6. hasil uji Autokolerasi Model Summary</w:t>
      </w:r>
      <w:r w:rsidRPr="005E17A2">
        <w:rPr>
          <w:position w:val="8"/>
        </w:rPr>
        <w:t>b</w:t>
      </w:r>
    </w:p>
    <w:tbl>
      <w:tblPr>
        <w:tblW w:w="3967"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74"/>
        <w:gridCol w:w="468"/>
        <w:gridCol w:w="667"/>
        <w:gridCol w:w="680"/>
        <w:gridCol w:w="992"/>
        <w:gridCol w:w="586"/>
      </w:tblGrid>
      <w:tr w:rsidR="000D3857" w:rsidRPr="007C7D53" w14:paraId="26EA4BCA" w14:textId="77777777" w:rsidTr="00B44637">
        <w:trPr>
          <w:trHeight w:val="60"/>
          <w:jc w:val="center"/>
        </w:trPr>
        <w:tc>
          <w:tcPr>
            <w:tcW w:w="574" w:type="dxa"/>
          </w:tcPr>
          <w:p w14:paraId="563BFE76" w14:textId="77777777" w:rsidR="000D3857" w:rsidRPr="007C7D53" w:rsidRDefault="000D3857" w:rsidP="00B44637">
            <w:pPr>
              <w:pStyle w:val="TableParagraph"/>
              <w:spacing w:line="240" w:lineRule="auto"/>
              <w:contextualSpacing/>
              <w:jc w:val="left"/>
              <w:rPr>
                <w:sz w:val="14"/>
                <w:szCs w:val="24"/>
              </w:rPr>
            </w:pPr>
            <w:r w:rsidRPr="007C7D53">
              <w:rPr>
                <w:sz w:val="14"/>
                <w:szCs w:val="24"/>
              </w:rPr>
              <w:t>Model</w:t>
            </w:r>
          </w:p>
        </w:tc>
        <w:tc>
          <w:tcPr>
            <w:tcW w:w="468" w:type="dxa"/>
          </w:tcPr>
          <w:p w14:paraId="569DDAB2" w14:textId="77777777" w:rsidR="000D3857" w:rsidRPr="007C7D53" w:rsidRDefault="000D3857" w:rsidP="00B44637">
            <w:pPr>
              <w:pStyle w:val="TableParagraph"/>
              <w:spacing w:line="240" w:lineRule="auto"/>
              <w:contextualSpacing/>
              <w:jc w:val="left"/>
              <w:rPr>
                <w:sz w:val="14"/>
                <w:szCs w:val="24"/>
              </w:rPr>
            </w:pPr>
            <w:r w:rsidRPr="007C7D53">
              <w:rPr>
                <w:w w:val="93"/>
                <w:sz w:val="14"/>
                <w:szCs w:val="24"/>
              </w:rPr>
              <w:t>R</w:t>
            </w:r>
          </w:p>
        </w:tc>
        <w:tc>
          <w:tcPr>
            <w:tcW w:w="667" w:type="dxa"/>
          </w:tcPr>
          <w:p w14:paraId="00DBB2BD"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R Square</w:t>
            </w:r>
          </w:p>
        </w:tc>
        <w:tc>
          <w:tcPr>
            <w:tcW w:w="680" w:type="dxa"/>
          </w:tcPr>
          <w:p w14:paraId="0764A87F"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Adjusted R Square</w:t>
            </w:r>
          </w:p>
        </w:tc>
        <w:tc>
          <w:tcPr>
            <w:tcW w:w="992" w:type="dxa"/>
          </w:tcPr>
          <w:p w14:paraId="3BA0CD94"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Std. Error of the Estimate</w:t>
            </w:r>
          </w:p>
        </w:tc>
        <w:tc>
          <w:tcPr>
            <w:tcW w:w="586" w:type="dxa"/>
          </w:tcPr>
          <w:p w14:paraId="22FB8A03" w14:textId="77777777" w:rsidR="000D3857" w:rsidRPr="007C7D53" w:rsidRDefault="000D3857" w:rsidP="00B44637">
            <w:pPr>
              <w:pStyle w:val="TableParagraph"/>
              <w:spacing w:line="240" w:lineRule="auto"/>
              <w:contextualSpacing/>
              <w:jc w:val="left"/>
              <w:rPr>
                <w:sz w:val="14"/>
                <w:szCs w:val="24"/>
              </w:rPr>
            </w:pPr>
            <w:r w:rsidRPr="007C7D53">
              <w:rPr>
                <w:w w:val="95"/>
                <w:sz w:val="14"/>
                <w:szCs w:val="24"/>
              </w:rPr>
              <w:t>Durbin- Watson</w:t>
            </w:r>
          </w:p>
        </w:tc>
      </w:tr>
      <w:tr w:rsidR="000D3857" w:rsidRPr="007C7D53" w14:paraId="74AEEBFE" w14:textId="77777777" w:rsidTr="00B44637">
        <w:trPr>
          <w:trHeight w:val="230"/>
          <w:jc w:val="center"/>
        </w:trPr>
        <w:tc>
          <w:tcPr>
            <w:tcW w:w="574" w:type="dxa"/>
          </w:tcPr>
          <w:p w14:paraId="056A4ECA" w14:textId="77777777" w:rsidR="000D3857" w:rsidRPr="007C7D53" w:rsidRDefault="000D3857" w:rsidP="00B44637">
            <w:pPr>
              <w:pStyle w:val="TableParagraph"/>
              <w:spacing w:line="240" w:lineRule="auto"/>
              <w:ind w:left="20"/>
              <w:contextualSpacing/>
              <w:jc w:val="left"/>
              <w:rPr>
                <w:sz w:val="14"/>
                <w:szCs w:val="24"/>
              </w:rPr>
            </w:pPr>
            <w:r w:rsidRPr="007C7D53">
              <w:rPr>
                <w:w w:val="93"/>
                <w:sz w:val="14"/>
                <w:szCs w:val="24"/>
              </w:rPr>
              <w:t>1</w:t>
            </w:r>
          </w:p>
        </w:tc>
        <w:tc>
          <w:tcPr>
            <w:tcW w:w="468" w:type="dxa"/>
          </w:tcPr>
          <w:p w14:paraId="5A5D5D05"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.145</w:t>
            </w:r>
            <w:r w:rsidRPr="007C7D53">
              <w:rPr>
                <w:sz w:val="14"/>
                <w:szCs w:val="24"/>
                <w:vertAlign w:val="superscript"/>
              </w:rPr>
              <w:t>a</w:t>
            </w:r>
          </w:p>
        </w:tc>
        <w:tc>
          <w:tcPr>
            <w:tcW w:w="667" w:type="dxa"/>
          </w:tcPr>
          <w:p w14:paraId="4AC66727"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.021</w:t>
            </w:r>
          </w:p>
        </w:tc>
        <w:tc>
          <w:tcPr>
            <w:tcW w:w="680" w:type="dxa"/>
          </w:tcPr>
          <w:p w14:paraId="387010F2"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-.013</w:t>
            </w:r>
          </w:p>
        </w:tc>
        <w:tc>
          <w:tcPr>
            <w:tcW w:w="992" w:type="dxa"/>
          </w:tcPr>
          <w:p w14:paraId="3E46DC38"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12.4049004</w:t>
            </w:r>
          </w:p>
        </w:tc>
        <w:tc>
          <w:tcPr>
            <w:tcW w:w="586" w:type="dxa"/>
          </w:tcPr>
          <w:p w14:paraId="3F7B350C" w14:textId="77777777" w:rsidR="000D3857" w:rsidRPr="007C7D53" w:rsidRDefault="000D3857" w:rsidP="00B44637">
            <w:pPr>
              <w:pStyle w:val="TableParagraph"/>
              <w:spacing w:line="240" w:lineRule="auto"/>
              <w:ind w:left="21"/>
              <w:contextualSpacing/>
              <w:jc w:val="left"/>
              <w:rPr>
                <w:sz w:val="14"/>
                <w:szCs w:val="24"/>
              </w:rPr>
            </w:pPr>
            <w:r w:rsidRPr="007C7D53">
              <w:rPr>
                <w:sz w:val="14"/>
                <w:szCs w:val="24"/>
              </w:rPr>
              <w:t>2.023</w:t>
            </w:r>
          </w:p>
        </w:tc>
      </w:tr>
    </w:tbl>
    <w:p w14:paraId="75A058EB" w14:textId="77777777" w:rsidR="000D3857" w:rsidRPr="005E17A2" w:rsidRDefault="000D3857" w:rsidP="000D3857">
      <w:pPr>
        <w:pStyle w:val="ListParagraph"/>
        <w:numPr>
          <w:ilvl w:val="3"/>
          <w:numId w:val="16"/>
        </w:numPr>
        <w:ind w:left="284" w:right="66" w:hanging="284"/>
        <w:contextualSpacing/>
        <w:rPr>
          <w:sz w:val="24"/>
          <w:szCs w:val="24"/>
        </w:rPr>
      </w:pPr>
      <w:r w:rsidRPr="005E17A2">
        <w:rPr>
          <w:sz w:val="24"/>
          <w:szCs w:val="24"/>
        </w:rPr>
        <w:t xml:space="preserve">Predictors: (Constant),Total Asset </w:t>
      </w:r>
      <w:r w:rsidRPr="005E17A2">
        <w:rPr>
          <w:sz w:val="24"/>
          <w:szCs w:val="24"/>
        </w:rPr>
        <w:t xml:space="preserve">Trunover, Current Ratio, Arus Kas Operasi, </w:t>
      </w:r>
      <w:r w:rsidRPr="005E17A2">
        <w:rPr>
          <w:spacing w:val="-3"/>
          <w:sz w:val="24"/>
          <w:szCs w:val="24"/>
        </w:rPr>
        <w:t>LabaAkuntansi</w:t>
      </w:r>
    </w:p>
    <w:p w14:paraId="23803412" w14:textId="77777777" w:rsidR="000D3857" w:rsidRPr="005E17A2" w:rsidRDefault="000D3857" w:rsidP="000D3857">
      <w:pPr>
        <w:pStyle w:val="ListParagraph"/>
        <w:numPr>
          <w:ilvl w:val="3"/>
          <w:numId w:val="16"/>
        </w:numPr>
        <w:ind w:left="284" w:right="66" w:hanging="284"/>
        <w:contextualSpacing/>
        <w:rPr>
          <w:sz w:val="24"/>
          <w:szCs w:val="24"/>
        </w:rPr>
      </w:pPr>
      <w:r w:rsidRPr="005E17A2">
        <w:rPr>
          <w:sz w:val="24"/>
          <w:szCs w:val="24"/>
        </w:rPr>
        <w:t>Dependent Variable: Retrun</w:t>
      </w:r>
      <w:r w:rsidRPr="005E17A2">
        <w:rPr>
          <w:spacing w:val="39"/>
          <w:sz w:val="24"/>
          <w:szCs w:val="24"/>
        </w:rPr>
        <w:t xml:space="preserve"> </w:t>
      </w:r>
      <w:r w:rsidRPr="005E17A2">
        <w:rPr>
          <w:sz w:val="24"/>
          <w:szCs w:val="24"/>
        </w:rPr>
        <w:t>Saham</w:t>
      </w:r>
    </w:p>
    <w:p w14:paraId="085A6465" w14:textId="77777777" w:rsidR="000D3857" w:rsidRPr="005E17A2" w:rsidRDefault="000D3857" w:rsidP="000D3857">
      <w:pPr>
        <w:pStyle w:val="BodyText"/>
        <w:ind w:right="66" w:firstLine="567"/>
        <w:contextualSpacing/>
        <w:jc w:val="both"/>
      </w:pPr>
      <w:r w:rsidRPr="005E17A2">
        <w:t xml:space="preserve">Dari tabel 6 diatas menunjukkan bahwa diperoleh nilai kinerja keuangn </w:t>
      </w:r>
      <w:r w:rsidRPr="005E17A2">
        <w:rPr>
          <w:i/>
        </w:rPr>
        <w:t xml:space="preserve">durbin- </w:t>
      </w:r>
      <w:r w:rsidRPr="005E17A2">
        <w:t>watson sebesar 2.023. Pada penelitian ini, k adalah jumlah banyaknya variabel bebas maka k = 4, n adalah banyaknya observasi maka n=120. Nilai dl = 1.6339. Dan nilai du = 1.7715; dan 4 – du = 2,2285. Dengan melihat kriteria pada pedoman durbin- watson maka nilai du &lt; dw –du atau 1.7715 &lt; 2.023 &lt; 2,2285 maka hasil autokolerasi menunjukkan bahawa pada model tersebut tidak terjadi autokorelasi positif maupun negatif dengan keputusan tidak</w:t>
      </w:r>
      <w:r w:rsidRPr="005E17A2">
        <w:rPr>
          <w:spacing w:val="1"/>
        </w:rPr>
        <w:t xml:space="preserve"> </w:t>
      </w:r>
      <w:r w:rsidRPr="005E17A2">
        <w:t>ditolak.</w:t>
      </w:r>
    </w:p>
    <w:p w14:paraId="0ECA1F9B" w14:textId="77777777" w:rsidR="000D3857" w:rsidRPr="005E17A2" w:rsidRDefault="000D3857" w:rsidP="000D3857">
      <w:pPr>
        <w:pStyle w:val="Heading1"/>
        <w:tabs>
          <w:tab w:val="left" w:pos="2449"/>
        </w:tabs>
        <w:ind w:left="0"/>
        <w:contextualSpacing/>
        <w:jc w:val="both"/>
      </w:pPr>
    </w:p>
    <w:p w14:paraId="7B2B3786" w14:textId="77777777" w:rsidR="000D3857" w:rsidRPr="005E17A2" w:rsidRDefault="000D3857" w:rsidP="000D3857">
      <w:pPr>
        <w:pStyle w:val="Heading1"/>
        <w:tabs>
          <w:tab w:val="left" w:pos="2449"/>
        </w:tabs>
        <w:ind w:left="0"/>
        <w:contextualSpacing/>
        <w:jc w:val="both"/>
      </w:pPr>
      <w:r w:rsidRPr="005E17A2">
        <w:t>Uji</w:t>
      </w:r>
      <w:r w:rsidRPr="005E17A2">
        <w:rPr>
          <w:spacing w:val="-8"/>
        </w:rPr>
        <w:t xml:space="preserve"> </w:t>
      </w:r>
      <w:r w:rsidRPr="005E17A2">
        <w:t>Heteroskedastisitas</w:t>
      </w:r>
    </w:p>
    <w:p w14:paraId="43FE150D" w14:textId="77777777" w:rsidR="000D3857" w:rsidRPr="005E17A2" w:rsidRDefault="000D3857" w:rsidP="000D3857">
      <w:pPr>
        <w:pStyle w:val="BodyText"/>
        <w:ind w:right="66" w:firstLine="567"/>
        <w:contextualSpacing/>
        <w:jc w:val="both"/>
      </w:pPr>
      <w:r w:rsidRPr="005E17A2">
        <w:t xml:space="preserve">Uji Heteroskedasitas bertujuan untuk menguji apakah dalam regresi terjadi ketidak samaan </w:t>
      </w:r>
      <w:r w:rsidRPr="005E17A2">
        <w:rPr>
          <w:i/>
        </w:rPr>
        <w:t xml:space="preserve">variance </w:t>
      </w:r>
      <w:r w:rsidRPr="005E17A2">
        <w:t xml:space="preserve">dari residual satu pengamatan kepengamatan lain. Uji heteroskedastisitas dalam penelitian ini dilakukan dengan cara melihat grafik </w:t>
      </w:r>
      <w:r w:rsidRPr="005E17A2">
        <w:rPr>
          <w:i/>
        </w:rPr>
        <w:t xml:space="preserve">scatterplot </w:t>
      </w:r>
      <w:r w:rsidRPr="005E17A2">
        <w:t>dan uji park.</w:t>
      </w:r>
    </w:p>
    <w:p w14:paraId="057A79DB" w14:textId="77777777" w:rsidR="000D3857" w:rsidRPr="005E17A2" w:rsidRDefault="000D3857" w:rsidP="000D3857">
      <w:pPr>
        <w:ind w:right="66"/>
        <w:contextualSpacing/>
        <w:jc w:val="center"/>
        <w:rPr>
          <w:b/>
          <w:sz w:val="24"/>
          <w:szCs w:val="24"/>
        </w:rPr>
      </w:pPr>
      <w:r w:rsidRPr="005E17A2">
        <w:rPr>
          <w:noProof/>
          <w:sz w:val="24"/>
          <w:szCs w:val="24"/>
        </w:rPr>
        <w:drawing>
          <wp:inline distT="0" distB="0" distL="0" distR="0" wp14:anchorId="5E30543A" wp14:editId="7F1C25E9">
            <wp:extent cx="2189480" cy="1962150"/>
            <wp:effectExtent l="0" t="0" r="1270" b="0"/>
            <wp:docPr id="3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89480" cy="1962150"/>
                    </a:xfrm>
                    <a:prstGeom prst="rect">
                      <a:avLst/>
                    </a:prstGeom>
                  </pic:spPr>
                </pic:pic>
              </a:graphicData>
            </a:graphic>
          </wp:inline>
        </w:drawing>
      </w:r>
    </w:p>
    <w:p w14:paraId="46A169C6" w14:textId="77777777" w:rsidR="000D3857" w:rsidRDefault="000D3857" w:rsidP="000D3857">
      <w:pPr>
        <w:ind w:right="66"/>
        <w:contextualSpacing/>
        <w:jc w:val="center"/>
        <w:rPr>
          <w:b/>
          <w:sz w:val="24"/>
          <w:szCs w:val="24"/>
        </w:rPr>
      </w:pPr>
      <w:r w:rsidRPr="005E17A2">
        <w:rPr>
          <w:b/>
          <w:sz w:val="24"/>
          <w:szCs w:val="24"/>
        </w:rPr>
        <w:t xml:space="preserve">Gambar 3. Grafik </w:t>
      </w:r>
      <w:r w:rsidRPr="005E17A2">
        <w:rPr>
          <w:b/>
          <w:i/>
          <w:sz w:val="24"/>
          <w:szCs w:val="24"/>
        </w:rPr>
        <w:t xml:space="preserve">Scatterplot </w:t>
      </w:r>
      <w:r w:rsidRPr="005E17A2">
        <w:rPr>
          <w:b/>
          <w:sz w:val="24"/>
          <w:szCs w:val="24"/>
        </w:rPr>
        <w:t>(Sesudah Transformasi</w:t>
      </w:r>
      <w:r>
        <w:rPr>
          <w:b/>
          <w:sz w:val="24"/>
          <w:szCs w:val="24"/>
        </w:rPr>
        <w:t>)</w:t>
      </w:r>
    </w:p>
    <w:p w14:paraId="41BD40AB" w14:textId="69D791E6" w:rsidR="000D3857" w:rsidRDefault="000D3857" w:rsidP="000D3857">
      <w:pPr>
        <w:ind w:right="66"/>
        <w:contextualSpacing/>
        <w:rPr>
          <w:b/>
          <w:sz w:val="24"/>
          <w:szCs w:val="24"/>
        </w:rPr>
      </w:pPr>
    </w:p>
    <w:p w14:paraId="0E051F24" w14:textId="758861D8" w:rsidR="000D3857" w:rsidRDefault="000D3857" w:rsidP="000D3857">
      <w:pPr>
        <w:ind w:right="66"/>
        <w:contextualSpacing/>
        <w:rPr>
          <w:b/>
          <w:sz w:val="24"/>
          <w:szCs w:val="24"/>
        </w:rPr>
      </w:pPr>
    </w:p>
    <w:p w14:paraId="0C1E9D66" w14:textId="0D890456" w:rsidR="000D3857" w:rsidRDefault="000D3857" w:rsidP="000D3857">
      <w:pPr>
        <w:ind w:right="66"/>
        <w:contextualSpacing/>
        <w:rPr>
          <w:b/>
          <w:sz w:val="24"/>
          <w:szCs w:val="24"/>
        </w:rPr>
      </w:pPr>
    </w:p>
    <w:p w14:paraId="5C780625" w14:textId="0390AE69" w:rsidR="000D3857" w:rsidRDefault="000D3857" w:rsidP="000D3857">
      <w:pPr>
        <w:ind w:right="66"/>
        <w:contextualSpacing/>
        <w:rPr>
          <w:b/>
          <w:sz w:val="24"/>
          <w:szCs w:val="24"/>
        </w:rPr>
      </w:pPr>
    </w:p>
    <w:p w14:paraId="607F9403" w14:textId="195E14D4" w:rsidR="000D3857" w:rsidRDefault="000D3857" w:rsidP="000D3857">
      <w:pPr>
        <w:ind w:right="66"/>
        <w:contextualSpacing/>
        <w:rPr>
          <w:b/>
          <w:sz w:val="24"/>
          <w:szCs w:val="24"/>
        </w:rPr>
      </w:pPr>
    </w:p>
    <w:p w14:paraId="4951C568" w14:textId="610F100E" w:rsidR="000D3857" w:rsidRDefault="000D3857" w:rsidP="000D3857">
      <w:pPr>
        <w:ind w:right="66"/>
        <w:contextualSpacing/>
        <w:rPr>
          <w:b/>
          <w:sz w:val="24"/>
          <w:szCs w:val="24"/>
        </w:rPr>
      </w:pPr>
    </w:p>
    <w:p w14:paraId="19E7CACC" w14:textId="6C5BA230" w:rsidR="000D3857" w:rsidRDefault="000D3857" w:rsidP="000D3857">
      <w:pPr>
        <w:ind w:right="66"/>
        <w:contextualSpacing/>
        <w:rPr>
          <w:b/>
          <w:sz w:val="24"/>
          <w:szCs w:val="24"/>
        </w:rPr>
      </w:pPr>
    </w:p>
    <w:p w14:paraId="126A007B" w14:textId="77777777" w:rsidR="000D3857" w:rsidRPr="005E17A2" w:rsidRDefault="000D3857" w:rsidP="000D3857">
      <w:pPr>
        <w:ind w:right="66"/>
        <w:contextualSpacing/>
        <w:rPr>
          <w:b/>
          <w:sz w:val="24"/>
          <w:szCs w:val="24"/>
        </w:rPr>
      </w:pPr>
    </w:p>
    <w:p w14:paraId="1466A9C7" w14:textId="77777777" w:rsidR="000D3857" w:rsidRPr="005E17A2" w:rsidRDefault="000D3857" w:rsidP="000D3857">
      <w:pPr>
        <w:pStyle w:val="Heading1"/>
        <w:ind w:left="0" w:right="508"/>
        <w:contextualSpacing/>
      </w:pPr>
      <w:r w:rsidRPr="000944FE">
        <w:lastRenderedPageBreak/>
        <w:t>Tabel 7. Uji Heteroskedastisitas</w:t>
      </w:r>
      <w:r w:rsidRPr="005E17A2">
        <w:rPr>
          <w:b w:val="0"/>
        </w:rPr>
        <w:t xml:space="preserve"> </w:t>
      </w:r>
      <w:r w:rsidRPr="000944FE">
        <w:t>Park Coefficients</w:t>
      </w:r>
      <w:r w:rsidRPr="000944FE">
        <w:rPr>
          <w:position w:val="8"/>
        </w:rPr>
        <w:t>a</w:t>
      </w:r>
    </w:p>
    <w:tbl>
      <w:tblPr>
        <w:tblW w:w="4206"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080"/>
        <w:gridCol w:w="650"/>
        <w:gridCol w:w="708"/>
        <w:gridCol w:w="775"/>
        <w:gridCol w:w="567"/>
        <w:gridCol w:w="426"/>
      </w:tblGrid>
      <w:tr w:rsidR="000D3857" w:rsidRPr="009C17B8" w14:paraId="728985DA" w14:textId="77777777" w:rsidTr="00B44637">
        <w:trPr>
          <w:trHeight w:val="60"/>
          <w:jc w:val="center"/>
        </w:trPr>
        <w:tc>
          <w:tcPr>
            <w:tcW w:w="1080" w:type="dxa"/>
            <w:vMerge w:val="restart"/>
          </w:tcPr>
          <w:p w14:paraId="418BFFF9" w14:textId="77777777" w:rsidR="000D3857" w:rsidRPr="009C17B8" w:rsidRDefault="000D3857" w:rsidP="00B44637">
            <w:pPr>
              <w:pStyle w:val="TableParagraph"/>
              <w:spacing w:line="240" w:lineRule="auto"/>
              <w:contextualSpacing/>
              <w:jc w:val="left"/>
              <w:rPr>
                <w:b/>
                <w:sz w:val="14"/>
                <w:szCs w:val="18"/>
              </w:rPr>
            </w:pPr>
          </w:p>
          <w:p w14:paraId="32E7D4A4"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Model</w:t>
            </w:r>
          </w:p>
        </w:tc>
        <w:tc>
          <w:tcPr>
            <w:tcW w:w="1358" w:type="dxa"/>
            <w:gridSpan w:val="2"/>
          </w:tcPr>
          <w:p w14:paraId="02D5619D"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Unstandardized</w:t>
            </w:r>
          </w:p>
          <w:p w14:paraId="4F0E62D5"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Coefficients</w:t>
            </w:r>
          </w:p>
        </w:tc>
        <w:tc>
          <w:tcPr>
            <w:tcW w:w="775" w:type="dxa"/>
          </w:tcPr>
          <w:p w14:paraId="75F251F4"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Standardized</w:t>
            </w:r>
          </w:p>
          <w:p w14:paraId="6C3F06E8"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Coefficients</w:t>
            </w:r>
          </w:p>
        </w:tc>
        <w:tc>
          <w:tcPr>
            <w:tcW w:w="567" w:type="dxa"/>
            <w:vMerge w:val="restart"/>
          </w:tcPr>
          <w:p w14:paraId="48F8E97E" w14:textId="77777777" w:rsidR="000D3857" w:rsidRPr="009C17B8" w:rsidRDefault="000D3857" w:rsidP="00B44637">
            <w:pPr>
              <w:pStyle w:val="TableParagraph"/>
              <w:spacing w:line="240" w:lineRule="auto"/>
              <w:contextualSpacing/>
              <w:jc w:val="left"/>
              <w:rPr>
                <w:b/>
                <w:sz w:val="14"/>
                <w:szCs w:val="18"/>
              </w:rPr>
            </w:pPr>
          </w:p>
          <w:p w14:paraId="10226051" w14:textId="77777777" w:rsidR="000D3857" w:rsidRPr="009C17B8" w:rsidRDefault="000D3857" w:rsidP="00B44637">
            <w:pPr>
              <w:pStyle w:val="TableParagraph"/>
              <w:spacing w:line="240" w:lineRule="auto"/>
              <w:ind w:left="20"/>
              <w:contextualSpacing/>
              <w:jc w:val="left"/>
              <w:rPr>
                <w:sz w:val="14"/>
                <w:szCs w:val="18"/>
              </w:rPr>
            </w:pPr>
            <w:r w:rsidRPr="009C17B8">
              <w:rPr>
                <w:w w:val="93"/>
                <w:sz w:val="14"/>
                <w:szCs w:val="18"/>
              </w:rPr>
              <w:t>T</w:t>
            </w:r>
          </w:p>
        </w:tc>
        <w:tc>
          <w:tcPr>
            <w:tcW w:w="426" w:type="dxa"/>
            <w:vMerge w:val="restart"/>
          </w:tcPr>
          <w:p w14:paraId="11D5B93A" w14:textId="77777777" w:rsidR="000D3857" w:rsidRPr="009C17B8" w:rsidRDefault="000D3857" w:rsidP="00B44637">
            <w:pPr>
              <w:pStyle w:val="TableParagraph"/>
              <w:spacing w:line="240" w:lineRule="auto"/>
              <w:contextualSpacing/>
              <w:jc w:val="left"/>
              <w:rPr>
                <w:b/>
                <w:sz w:val="14"/>
                <w:szCs w:val="18"/>
              </w:rPr>
            </w:pPr>
          </w:p>
          <w:p w14:paraId="4F2FA995" w14:textId="77777777" w:rsidR="000D3857" w:rsidRPr="009C17B8" w:rsidRDefault="000D3857" w:rsidP="00B44637">
            <w:pPr>
              <w:pStyle w:val="TableParagraph"/>
              <w:spacing w:line="240" w:lineRule="auto"/>
              <w:ind w:left="21"/>
              <w:contextualSpacing/>
              <w:jc w:val="left"/>
              <w:rPr>
                <w:sz w:val="14"/>
                <w:szCs w:val="18"/>
              </w:rPr>
            </w:pPr>
            <w:r w:rsidRPr="009C17B8">
              <w:rPr>
                <w:sz w:val="14"/>
                <w:szCs w:val="18"/>
              </w:rPr>
              <w:t>Sig.</w:t>
            </w:r>
          </w:p>
        </w:tc>
      </w:tr>
      <w:tr w:rsidR="000D3857" w:rsidRPr="009C17B8" w14:paraId="66E13142" w14:textId="77777777" w:rsidTr="00B44637">
        <w:trPr>
          <w:trHeight w:val="60"/>
          <w:jc w:val="center"/>
        </w:trPr>
        <w:tc>
          <w:tcPr>
            <w:tcW w:w="1080" w:type="dxa"/>
            <w:vMerge/>
          </w:tcPr>
          <w:p w14:paraId="20E0FC66" w14:textId="77777777" w:rsidR="000D3857" w:rsidRPr="009C17B8" w:rsidRDefault="000D3857" w:rsidP="00B44637">
            <w:pPr>
              <w:contextualSpacing/>
              <w:rPr>
                <w:sz w:val="14"/>
                <w:szCs w:val="18"/>
              </w:rPr>
            </w:pPr>
          </w:p>
        </w:tc>
        <w:tc>
          <w:tcPr>
            <w:tcW w:w="650" w:type="dxa"/>
          </w:tcPr>
          <w:p w14:paraId="723FA6CC" w14:textId="77777777" w:rsidR="000D3857" w:rsidRPr="009C17B8" w:rsidRDefault="000D3857" w:rsidP="00B44637">
            <w:pPr>
              <w:pStyle w:val="TableParagraph"/>
              <w:spacing w:line="240" w:lineRule="auto"/>
              <w:ind w:left="20"/>
              <w:contextualSpacing/>
              <w:jc w:val="left"/>
              <w:rPr>
                <w:sz w:val="14"/>
                <w:szCs w:val="18"/>
              </w:rPr>
            </w:pPr>
            <w:r w:rsidRPr="009C17B8">
              <w:rPr>
                <w:w w:val="93"/>
                <w:sz w:val="14"/>
                <w:szCs w:val="18"/>
              </w:rPr>
              <w:t>B</w:t>
            </w:r>
          </w:p>
        </w:tc>
        <w:tc>
          <w:tcPr>
            <w:tcW w:w="708" w:type="dxa"/>
          </w:tcPr>
          <w:p w14:paraId="0EEEE6D5" w14:textId="77777777" w:rsidR="000D3857" w:rsidRPr="009C17B8" w:rsidRDefault="000D3857" w:rsidP="00B44637">
            <w:pPr>
              <w:pStyle w:val="TableParagraph"/>
              <w:spacing w:line="240" w:lineRule="auto"/>
              <w:ind w:left="23"/>
              <w:contextualSpacing/>
              <w:jc w:val="left"/>
              <w:rPr>
                <w:sz w:val="14"/>
                <w:szCs w:val="18"/>
              </w:rPr>
            </w:pPr>
            <w:r w:rsidRPr="009C17B8">
              <w:rPr>
                <w:sz w:val="14"/>
                <w:szCs w:val="18"/>
              </w:rPr>
              <w:t>Std. Error</w:t>
            </w:r>
          </w:p>
        </w:tc>
        <w:tc>
          <w:tcPr>
            <w:tcW w:w="775" w:type="dxa"/>
          </w:tcPr>
          <w:p w14:paraId="7E1A43A1"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Beta</w:t>
            </w:r>
          </w:p>
        </w:tc>
        <w:tc>
          <w:tcPr>
            <w:tcW w:w="567" w:type="dxa"/>
            <w:vMerge/>
          </w:tcPr>
          <w:p w14:paraId="50A177EA" w14:textId="77777777" w:rsidR="000D3857" w:rsidRPr="009C17B8" w:rsidRDefault="000D3857" w:rsidP="00B44637">
            <w:pPr>
              <w:contextualSpacing/>
              <w:rPr>
                <w:sz w:val="14"/>
                <w:szCs w:val="18"/>
              </w:rPr>
            </w:pPr>
          </w:p>
        </w:tc>
        <w:tc>
          <w:tcPr>
            <w:tcW w:w="426" w:type="dxa"/>
            <w:vMerge/>
          </w:tcPr>
          <w:p w14:paraId="5D8232BC" w14:textId="77777777" w:rsidR="000D3857" w:rsidRPr="009C17B8" w:rsidRDefault="000D3857" w:rsidP="00B44637">
            <w:pPr>
              <w:contextualSpacing/>
              <w:rPr>
                <w:sz w:val="14"/>
                <w:szCs w:val="18"/>
              </w:rPr>
            </w:pPr>
          </w:p>
        </w:tc>
      </w:tr>
      <w:tr w:rsidR="000D3857" w:rsidRPr="009C17B8" w14:paraId="5E011F11" w14:textId="77777777" w:rsidTr="00B44637">
        <w:trPr>
          <w:trHeight w:val="228"/>
          <w:jc w:val="center"/>
        </w:trPr>
        <w:tc>
          <w:tcPr>
            <w:tcW w:w="1080" w:type="dxa"/>
          </w:tcPr>
          <w:p w14:paraId="682B9E72" w14:textId="77777777" w:rsidR="000D3857" w:rsidRPr="009C17B8" w:rsidRDefault="000D3857" w:rsidP="00B44637">
            <w:pPr>
              <w:pStyle w:val="TableParagraph"/>
              <w:tabs>
                <w:tab w:val="left" w:pos="740"/>
              </w:tabs>
              <w:spacing w:line="240" w:lineRule="auto"/>
              <w:ind w:left="20"/>
              <w:contextualSpacing/>
              <w:jc w:val="left"/>
              <w:rPr>
                <w:sz w:val="14"/>
                <w:szCs w:val="18"/>
              </w:rPr>
            </w:pPr>
            <w:r w:rsidRPr="009C17B8">
              <w:rPr>
                <w:sz w:val="14"/>
                <w:szCs w:val="18"/>
              </w:rPr>
              <w:t>1(Constant)</w:t>
            </w:r>
          </w:p>
        </w:tc>
        <w:tc>
          <w:tcPr>
            <w:tcW w:w="650" w:type="dxa"/>
          </w:tcPr>
          <w:p w14:paraId="6C6A63B6"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-3.714</w:t>
            </w:r>
          </w:p>
        </w:tc>
        <w:tc>
          <w:tcPr>
            <w:tcW w:w="708" w:type="dxa"/>
          </w:tcPr>
          <w:p w14:paraId="48803753" w14:textId="77777777" w:rsidR="000D3857" w:rsidRPr="009C17B8" w:rsidRDefault="000D3857" w:rsidP="00B44637">
            <w:pPr>
              <w:pStyle w:val="TableParagraph"/>
              <w:spacing w:line="240" w:lineRule="auto"/>
              <w:ind w:left="23"/>
              <w:contextualSpacing/>
              <w:jc w:val="left"/>
              <w:rPr>
                <w:sz w:val="14"/>
                <w:szCs w:val="18"/>
              </w:rPr>
            </w:pPr>
            <w:r w:rsidRPr="009C17B8">
              <w:rPr>
                <w:sz w:val="14"/>
                <w:szCs w:val="18"/>
              </w:rPr>
              <w:t>.561</w:t>
            </w:r>
          </w:p>
        </w:tc>
        <w:tc>
          <w:tcPr>
            <w:tcW w:w="775" w:type="dxa"/>
          </w:tcPr>
          <w:p w14:paraId="79D74EE1"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-.120</w:t>
            </w:r>
          </w:p>
        </w:tc>
        <w:tc>
          <w:tcPr>
            <w:tcW w:w="567" w:type="dxa"/>
          </w:tcPr>
          <w:p w14:paraId="53FA04E0"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-6.622</w:t>
            </w:r>
          </w:p>
        </w:tc>
        <w:tc>
          <w:tcPr>
            <w:tcW w:w="426" w:type="dxa"/>
          </w:tcPr>
          <w:p w14:paraId="3999D806" w14:textId="77777777" w:rsidR="000D3857" w:rsidRPr="009C17B8" w:rsidRDefault="000D3857" w:rsidP="00B44637">
            <w:pPr>
              <w:pStyle w:val="TableParagraph"/>
              <w:spacing w:line="240" w:lineRule="auto"/>
              <w:ind w:left="21"/>
              <w:contextualSpacing/>
              <w:jc w:val="left"/>
              <w:rPr>
                <w:sz w:val="14"/>
                <w:szCs w:val="18"/>
              </w:rPr>
            </w:pPr>
            <w:r w:rsidRPr="009C17B8">
              <w:rPr>
                <w:sz w:val="14"/>
                <w:szCs w:val="18"/>
              </w:rPr>
              <w:t>.000</w:t>
            </w:r>
          </w:p>
        </w:tc>
      </w:tr>
      <w:tr w:rsidR="000D3857" w:rsidRPr="009C17B8" w14:paraId="1FBBB1B4" w14:textId="77777777" w:rsidTr="00B44637">
        <w:trPr>
          <w:trHeight w:val="229"/>
          <w:jc w:val="center"/>
        </w:trPr>
        <w:tc>
          <w:tcPr>
            <w:tcW w:w="1080" w:type="dxa"/>
          </w:tcPr>
          <w:p w14:paraId="6C11B48D"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Arus Kas operasi Laba Akuntansi</w:t>
            </w:r>
          </w:p>
        </w:tc>
        <w:tc>
          <w:tcPr>
            <w:tcW w:w="650" w:type="dxa"/>
          </w:tcPr>
          <w:p w14:paraId="7E487C35"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-.117</w:t>
            </w:r>
          </w:p>
        </w:tc>
        <w:tc>
          <w:tcPr>
            <w:tcW w:w="708" w:type="dxa"/>
          </w:tcPr>
          <w:p w14:paraId="3DD1E82D" w14:textId="77777777" w:rsidR="000D3857" w:rsidRPr="009C17B8" w:rsidRDefault="000D3857" w:rsidP="00B44637">
            <w:pPr>
              <w:pStyle w:val="TableParagraph"/>
              <w:spacing w:line="240" w:lineRule="auto"/>
              <w:ind w:left="23"/>
              <w:contextualSpacing/>
              <w:jc w:val="left"/>
              <w:rPr>
                <w:sz w:val="14"/>
                <w:szCs w:val="18"/>
              </w:rPr>
            </w:pPr>
            <w:r w:rsidRPr="009C17B8">
              <w:rPr>
                <w:sz w:val="14"/>
                <w:szCs w:val="18"/>
              </w:rPr>
              <w:t>.087</w:t>
            </w:r>
          </w:p>
        </w:tc>
        <w:tc>
          <w:tcPr>
            <w:tcW w:w="775" w:type="dxa"/>
          </w:tcPr>
          <w:p w14:paraId="38C4E7FB"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.187</w:t>
            </w:r>
          </w:p>
        </w:tc>
        <w:tc>
          <w:tcPr>
            <w:tcW w:w="567" w:type="dxa"/>
          </w:tcPr>
          <w:p w14:paraId="750455A8"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-1.336</w:t>
            </w:r>
          </w:p>
        </w:tc>
        <w:tc>
          <w:tcPr>
            <w:tcW w:w="426" w:type="dxa"/>
          </w:tcPr>
          <w:p w14:paraId="42570731" w14:textId="77777777" w:rsidR="000D3857" w:rsidRPr="009C17B8" w:rsidRDefault="000D3857" w:rsidP="00B44637">
            <w:pPr>
              <w:pStyle w:val="TableParagraph"/>
              <w:spacing w:line="240" w:lineRule="auto"/>
              <w:ind w:left="21"/>
              <w:contextualSpacing/>
              <w:jc w:val="left"/>
              <w:rPr>
                <w:sz w:val="14"/>
                <w:szCs w:val="18"/>
              </w:rPr>
            </w:pPr>
            <w:r w:rsidRPr="009C17B8">
              <w:rPr>
                <w:sz w:val="14"/>
                <w:szCs w:val="18"/>
              </w:rPr>
              <w:t>.184</w:t>
            </w:r>
          </w:p>
        </w:tc>
      </w:tr>
      <w:tr w:rsidR="000D3857" w:rsidRPr="009C17B8" w14:paraId="313D7B75" w14:textId="77777777" w:rsidTr="00B44637">
        <w:trPr>
          <w:trHeight w:val="60"/>
          <w:jc w:val="center"/>
        </w:trPr>
        <w:tc>
          <w:tcPr>
            <w:tcW w:w="1080" w:type="dxa"/>
          </w:tcPr>
          <w:p w14:paraId="7E9D0421" w14:textId="77777777" w:rsidR="000D3857" w:rsidRPr="009C17B8" w:rsidRDefault="000D3857" w:rsidP="00B44637">
            <w:pPr>
              <w:pStyle w:val="TableParagraph"/>
              <w:spacing w:line="240" w:lineRule="auto"/>
              <w:ind w:left="59"/>
              <w:contextualSpacing/>
              <w:jc w:val="left"/>
              <w:rPr>
                <w:sz w:val="14"/>
                <w:szCs w:val="18"/>
              </w:rPr>
            </w:pPr>
            <w:r w:rsidRPr="009C17B8">
              <w:rPr>
                <w:sz w:val="14"/>
                <w:szCs w:val="18"/>
              </w:rPr>
              <w:t>Current Ratio</w:t>
            </w:r>
          </w:p>
        </w:tc>
        <w:tc>
          <w:tcPr>
            <w:tcW w:w="650" w:type="dxa"/>
          </w:tcPr>
          <w:p w14:paraId="68B4599A"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.626</w:t>
            </w:r>
          </w:p>
        </w:tc>
        <w:tc>
          <w:tcPr>
            <w:tcW w:w="708" w:type="dxa"/>
          </w:tcPr>
          <w:p w14:paraId="69DE4D46" w14:textId="77777777" w:rsidR="000D3857" w:rsidRPr="009C17B8" w:rsidRDefault="000D3857" w:rsidP="00B44637">
            <w:pPr>
              <w:pStyle w:val="TableParagraph"/>
              <w:spacing w:line="240" w:lineRule="auto"/>
              <w:ind w:left="23"/>
              <w:contextualSpacing/>
              <w:jc w:val="left"/>
              <w:rPr>
                <w:sz w:val="14"/>
                <w:szCs w:val="18"/>
              </w:rPr>
            </w:pPr>
            <w:r w:rsidRPr="009C17B8">
              <w:rPr>
                <w:sz w:val="14"/>
                <w:szCs w:val="18"/>
              </w:rPr>
              <w:t>.298</w:t>
            </w:r>
          </w:p>
        </w:tc>
        <w:tc>
          <w:tcPr>
            <w:tcW w:w="775" w:type="dxa"/>
          </w:tcPr>
          <w:p w14:paraId="10475897"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-.180</w:t>
            </w:r>
          </w:p>
        </w:tc>
        <w:tc>
          <w:tcPr>
            <w:tcW w:w="567" w:type="dxa"/>
          </w:tcPr>
          <w:p w14:paraId="1C1E4A63"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2.101</w:t>
            </w:r>
          </w:p>
        </w:tc>
        <w:tc>
          <w:tcPr>
            <w:tcW w:w="426" w:type="dxa"/>
          </w:tcPr>
          <w:p w14:paraId="51186DEA" w14:textId="77777777" w:rsidR="000D3857" w:rsidRPr="009C17B8" w:rsidRDefault="000D3857" w:rsidP="00B44637">
            <w:pPr>
              <w:pStyle w:val="TableParagraph"/>
              <w:spacing w:line="240" w:lineRule="auto"/>
              <w:ind w:left="21"/>
              <w:contextualSpacing/>
              <w:jc w:val="left"/>
              <w:rPr>
                <w:sz w:val="14"/>
                <w:szCs w:val="18"/>
              </w:rPr>
            </w:pPr>
            <w:r w:rsidRPr="009C17B8">
              <w:rPr>
                <w:sz w:val="14"/>
                <w:szCs w:val="18"/>
              </w:rPr>
              <w:t>.038</w:t>
            </w:r>
          </w:p>
        </w:tc>
      </w:tr>
      <w:tr w:rsidR="000D3857" w:rsidRPr="009C17B8" w14:paraId="36560D90" w14:textId="77777777" w:rsidTr="00B44637">
        <w:trPr>
          <w:trHeight w:val="60"/>
          <w:jc w:val="center"/>
        </w:trPr>
        <w:tc>
          <w:tcPr>
            <w:tcW w:w="1080" w:type="dxa"/>
          </w:tcPr>
          <w:p w14:paraId="1EB5FBFE"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Total Asset Trunover</w:t>
            </w:r>
          </w:p>
        </w:tc>
        <w:tc>
          <w:tcPr>
            <w:tcW w:w="650" w:type="dxa"/>
          </w:tcPr>
          <w:p w14:paraId="4690F380"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-.087</w:t>
            </w:r>
          </w:p>
        </w:tc>
        <w:tc>
          <w:tcPr>
            <w:tcW w:w="708" w:type="dxa"/>
          </w:tcPr>
          <w:p w14:paraId="41DA4021" w14:textId="77777777" w:rsidR="000D3857" w:rsidRPr="009C17B8" w:rsidRDefault="000D3857" w:rsidP="00B44637">
            <w:pPr>
              <w:pStyle w:val="TableParagraph"/>
              <w:spacing w:line="240" w:lineRule="auto"/>
              <w:ind w:left="23"/>
              <w:contextualSpacing/>
              <w:jc w:val="left"/>
              <w:rPr>
                <w:sz w:val="14"/>
                <w:szCs w:val="18"/>
              </w:rPr>
            </w:pPr>
            <w:r w:rsidRPr="009C17B8">
              <w:rPr>
                <w:sz w:val="14"/>
                <w:szCs w:val="18"/>
              </w:rPr>
              <w:t>.043</w:t>
            </w:r>
          </w:p>
        </w:tc>
        <w:tc>
          <w:tcPr>
            <w:tcW w:w="775" w:type="dxa"/>
          </w:tcPr>
          <w:p w14:paraId="6CDB0887"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.035</w:t>
            </w:r>
          </w:p>
        </w:tc>
        <w:tc>
          <w:tcPr>
            <w:tcW w:w="567" w:type="dxa"/>
          </w:tcPr>
          <w:p w14:paraId="29E31B61"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-2.001</w:t>
            </w:r>
          </w:p>
        </w:tc>
        <w:tc>
          <w:tcPr>
            <w:tcW w:w="426" w:type="dxa"/>
          </w:tcPr>
          <w:p w14:paraId="089E274B" w14:textId="77777777" w:rsidR="000D3857" w:rsidRPr="009C17B8" w:rsidRDefault="000D3857" w:rsidP="00B44637">
            <w:pPr>
              <w:pStyle w:val="TableParagraph"/>
              <w:spacing w:line="240" w:lineRule="auto"/>
              <w:ind w:left="21"/>
              <w:contextualSpacing/>
              <w:jc w:val="left"/>
              <w:rPr>
                <w:sz w:val="14"/>
                <w:szCs w:val="18"/>
              </w:rPr>
            </w:pPr>
            <w:r w:rsidRPr="009C17B8">
              <w:rPr>
                <w:sz w:val="14"/>
                <w:szCs w:val="18"/>
              </w:rPr>
              <w:t>.048</w:t>
            </w:r>
          </w:p>
        </w:tc>
      </w:tr>
      <w:tr w:rsidR="000D3857" w:rsidRPr="009C17B8" w14:paraId="77C83051" w14:textId="77777777" w:rsidTr="00B44637">
        <w:trPr>
          <w:trHeight w:val="60"/>
          <w:jc w:val="center"/>
        </w:trPr>
        <w:tc>
          <w:tcPr>
            <w:tcW w:w="1080" w:type="dxa"/>
          </w:tcPr>
          <w:p w14:paraId="1E531253" w14:textId="77777777" w:rsidR="000D3857" w:rsidRPr="009C17B8" w:rsidRDefault="000D3857" w:rsidP="00B44637">
            <w:pPr>
              <w:pStyle w:val="TableParagraph"/>
              <w:spacing w:line="240" w:lineRule="auto"/>
              <w:contextualSpacing/>
              <w:jc w:val="left"/>
              <w:rPr>
                <w:sz w:val="14"/>
                <w:szCs w:val="18"/>
              </w:rPr>
            </w:pPr>
          </w:p>
        </w:tc>
        <w:tc>
          <w:tcPr>
            <w:tcW w:w="650" w:type="dxa"/>
          </w:tcPr>
          <w:p w14:paraId="73F2B8CA"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.175</w:t>
            </w:r>
          </w:p>
        </w:tc>
        <w:tc>
          <w:tcPr>
            <w:tcW w:w="708" w:type="dxa"/>
          </w:tcPr>
          <w:p w14:paraId="41A817E4" w14:textId="77777777" w:rsidR="000D3857" w:rsidRPr="009C17B8" w:rsidRDefault="000D3857" w:rsidP="00B44637">
            <w:pPr>
              <w:pStyle w:val="TableParagraph"/>
              <w:spacing w:line="240" w:lineRule="auto"/>
              <w:ind w:left="23"/>
              <w:contextualSpacing/>
              <w:jc w:val="left"/>
              <w:rPr>
                <w:sz w:val="14"/>
                <w:szCs w:val="18"/>
              </w:rPr>
            </w:pPr>
            <w:r w:rsidRPr="009C17B8">
              <w:rPr>
                <w:sz w:val="14"/>
                <w:szCs w:val="18"/>
              </w:rPr>
              <w:t>.443</w:t>
            </w:r>
          </w:p>
        </w:tc>
        <w:tc>
          <w:tcPr>
            <w:tcW w:w="775" w:type="dxa"/>
          </w:tcPr>
          <w:p w14:paraId="68A95F11" w14:textId="77777777" w:rsidR="000D3857" w:rsidRPr="009C17B8" w:rsidRDefault="000D3857" w:rsidP="00B44637">
            <w:pPr>
              <w:pStyle w:val="TableParagraph"/>
              <w:spacing w:line="240" w:lineRule="auto"/>
              <w:contextualSpacing/>
              <w:jc w:val="left"/>
              <w:rPr>
                <w:sz w:val="14"/>
                <w:szCs w:val="18"/>
              </w:rPr>
            </w:pPr>
          </w:p>
        </w:tc>
        <w:tc>
          <w:tcPr>
            <w:tcW w:w="567" w:type="dxa"/>
          </w:tcPr>
          <w:p w14:paraId="44B0F5D4" w14:textId="77777777" w:rsidR="000D3857" w:rsidRPr="009C17B8" w:rsidRDefault="000D3857" w:rsidP="00B44637">
            <w:pPr>
              <w:pStyle w:val="TableParagraph"/>
              <w:spacing w:line="240" w:lineRule="auto"/>
              <w:ind w:left="20"/>
              <w:contextualSpacing/>
              <w:jc w:val="left"/>
              <w:rPr>
                <w:sz w:val="14"/>
                <w:szCs w:val="18"/>
              </w:rPr>
            </w:pPr>
            <w:r w:rsidRPr="009C17B8">
              <w:rPr>
                <w:sz w:val="14"/>
                <w:szCs w:val="18"/>
              </w:rPr>
              <w:t>.395</w:t>
            </w:r>
          </w:p>
        </w:tc>
        <w:tc>
          <w:tcPr>
            <w:tcW w:w="426" w:type="dxa"/>
          </w:tcPr>
          <w:p w14:paraId="53D39A02" w14:textId="77777777" w:rsidR="000D3857" w:rsidRPr="009C17B8" w:rsidRDefault="000D3857" w:rsidP="00B44637">
            <w:pPr>
              <w:pStyle w:val="TableParagraph"/>
              <w:spacing w:line="240" w:lineRule="auto"/>
              <w:ind w:left="21"/>
              <w:contextualSpacing/>
              <w:jc w:val="left"/>
              <w:rPr>
                <w:sz w:val="14"/>
                <w:szCs w:val="18"/>
              </w:rPr>
            </w:pPr>
            <w:r w:rsidRPr="009C17B8">
              <w:rPr>
                <w:sz w:val="14"/>
                <w:szCs w:val="18"/>
              </w:rPr>
              <w:t>.694</w:t>
            </w:r>
          </w:p>
        </w:tc>
      </w:tr>
    </w:tbl>
    <w:p w14:paraId="55F27B5A" w14:textId="77777777" w:rsidR="000D3857" w:rsidRDefault="000D3857" w:rsidP="000D3857">
      <w:pPr>
        <w:pStyle w:val="ListParagraph"/>
        <w:numPr>
          <w:ilvl w:val="0"/>
          <w:numId w:val="23"/>
        </w:numPr>
        <w:ind w:left="284" w:hanging="284"/>
        <w:contextualSpacing/>
        <w:rPr>
          <w:sz w:val="24"/>
          <w:szCs w:val="24"/>
        </w:rPr>
      </w:pPr>
      <w:r w:rsidRPr="005E17A2">
        <w:rPr>
          <w:sz w:val="24"/>
          <w:szCs w:val="24"/>
        </w:rPr>
        <w:t>Dependent Variable: park</w:t>
      </w:r>
    </w:p>
    <w:p w14:paraId="52730323" w14:textId="77777777" w:rsidR="000D3857" w:rsidRPr="009C17B8" w:rsidRDefault="000D3857" w:rsidP="000D3857">
      <w:pPr>
        <w:ind w:firstLine="567"/>
        <w:contextualSpacing/>
        <w:jc w:val="both"/>
        <w:rPr>
          <w:sz w:val="24"/>
          <w:szCs w:val="24"/>
        </w:rPr>
      </w:pPr>
      <w:r w:rsidRPr="005E17A2">
        <w:t>Dari hasil tabel uji park diatas, diketahui bahwa nilai signifikan dari variabel lebih besar dari 0,05. Maka dapat disimpulkan tidak terdapat heteroskedastisitas.</w:t>
      </w:r>
    </w:p>
    <w:p w14:paraId="214C2E95" w14:textId="77777777" w:rsidR="000D3857" w:rsidRPr="005E17A2" w:rsidRDefault="000D3857" w:rsidP="000D3857">
      <w:pPr>
        <w:pStyle w:val="Heading1"/>
        <w:tabs>
          <w:tab w:val="left" w:pos="2449"/>
        </w:tabs>
        <w:ind w:left="0"/>
        <w:contextualSpacing/>
        <w:jc w:val="both"/>
      </w:pPr>
    </w:p>
    <w:p w14:paraId="02A3CDF1" w14:textId="77777777" w:rsidR="000D3857" w:rsidRPr="005E17A2" w:rsidRDefault="000D3857" w:rsidP="000D3857">
      <w:pPr>
        <w:pStyle w:val="Heading1"/>
        <w:tabs>
          <w:tab w:val="left" w:pos="2449"/>
        </w:tabs>
        <w:ind w:left="0"/>
        <w:contextualSpacing/>
        <w:jc w:val="both"/>
      </w:pPr>
      <w:r w:rsidRPr="005E17A2">
        <w:t>Hasil Analisis Data</w:t>
      </w:r>
      <w:r w:rsidRPr="005E17A2">
        <w:rPr>
          <w:spacing w:val="1"/>
        </w:rPr>
        <w:t xml:space="preserve"> </w:t>
      </w:r>
      <w:r w:rsidRPr="005E17A2">
        <w:t>Penelitian</w:t>
      </w:r>
    </w:p>
    <w:p w14:paraId="612058C9" w14:textId="77777777" w:rsidR="000D3857" w:rsidRPr="005E17A2" w:rsidRDefault="000D3857" w:rsidP="000D3857">
      <w:pPr>
        <w:tabs>
          <w:tab w:val="left" w:pos="2449"/>
        </w:tabs>
        <w:contextualSpacing/>
        <w:jc w:val="both"/>
        <w:rPr>
          <w:b/>
          <w:sz w:val="24"/>
          <w:szCs w:val="24"/>
        </w:rPr>
      </w:pPr>
      <w:r w:rsidRPr="005E17A2">
        <w:rPr>
          <w:b/>
          <w:sz w:val="24"/>
          <w:szCs w:val="24"/>
        </w:rPr>
        <w:t>Model Penelitian</w:t>
      </w:r>
    </w:p>
    <w:p w14:paraId="30FB06BE" w14:textId="77777777" w:rsidR="000D3857" w:rsidRDefault="000D3857" w:rsidP="000D3857">
      <w:pPr>
        <w:ind w:firstLine="567"/>
        <w:contextualSpacing/>
        <w:jc w:val="both"/>
        <w:rPr>
          <w:b/>
          <w:sz w:val="24"/>
          <w:szCs w:val="24"/>
        </w:rPr>
      </w:pPr>
      <w:r w:rsidRPr="005E17A2">
        <w:t xml:space="preserve">Model penelitian yang digunakan untuk menganalisis hipotesis dalam  penelitian ini adalah dengan analisis regresi linier berganda yang bertujuan untuk mengetahui besarnya pengaruh Arus kas operasi, Laba akuntansi, </w:t>
      </w:r>
      <w:r w:rsidRPr="005E17A2">
        <w:rPr>
          <w:i/>
        </w:rPr>
        <w:t xml:space="preserve">Current ratio, Total asset turnover </w:t>
      </w:r>
      <w:r w:rsidRPr="005E17A2">
        <w:t>terhadap Return saham. Hasil analisis regresi linier berganda dapat dilihat pada tabel berikut</w:t>
      </w:r>
      <w:r w:rsidRPr="005E17A2">
        <w:rPr>
          <w:spacing w:val="-4"/>
        </w:rPr>
        <w:t xml:space="preserve"> </w:t>
      </w:r>
      <w:r w:rsidRPr="005E17A2">
        <w:t>ini:</w:t>
      </w:r>
    </w:p>
    <w:p w14:paraId="293E6AD6" w14:textId="77777777" w:rsidR="000D3857" w:rsidRPr="009C17B8" w:rsidRDefault="000D3857" w:rsidP="000D3857">
      <w:pPr>
        <w:contextualSpacing/>
        <w:jc w:val="center"/>
        <w:rPr>
          <w:b/>
          <w:sz w:val="24"/>
          <w:szCs w:val="24"/>
        </w:rPr>
      </w:pPr>
      <w:r w:rsidRPr="009C17B8">
        <w:rPr>
          <w:b/>
          <w:sz w:val="24"/>
          <w:szCs w:val="24"/>
        </w:rPr>
        <w:t xml:space="preserve">Tabel 8. </w:t>
      </w:r>
      <w:r w:rsidRPr="009C17B8">
        <w:rPr>
          <w:b/>
        </w:rPr>
        <w:t>Hasil Persamaan Regresi Linear Berganda Coefficients</w:t>
      </w:r>
      <w:r w:rsidRPr="009C17B8">
        <w:rPr>
          <w:b/>
          <w:position w:val="8"/>
        </w:rPr>
        <w:t>a</w:t>
      </w:r>
    </w:p>
    <w:tbl>
      <w:tblPr>
        <w:tblW w:w="3709"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138"/>
        <w:gridCol w:w="479"/>
        <w:gridCol w:w="601"/>
        <w:gridCol w:w="724"/>
        <w:gridCol w:w="437"/>
        <w:gridCol w:w="330"/>
      </w:tblGrid>
      <w:tr w:rsidR="000D3857" w:rsidRPr="009C17B8" w14:paraId="6C7D3E23" w14:textId="77777777" w:rsidTr="00B44637">
        <w:trPr>
          <w:trHeight w:val="60"/>
          <w:jc w:val="center"/>
        </w:trPr>
        <w:tc>
          <w:tcPr>
            <w:tcW w:w="1138" w:type="dxa"/>
            <w:vMerge w:val="restart"/>
          </w:tcPr>
          <w:p w14:paraId="5A9555FA" w14:textId="77777777" w:rsidR="000D3857" w:rsidRPr="009C17B8" w:rsidRDefault="000D3857" w:rsidP="00B44637">
            <w:pPr>
              <w:pStyle w:val="TableParagraph"/>
              <w:spacing w:line="240" w:lineRule="auto"/>
              <w:contextualSpacing/>
              <w:jc w:val="left"/>
              <w:rPr>
                <w:b/>
                <w:sz w:val="12"/>
                <w:szCs w:val="24"/>
              </w:rPr>
            </w:pPr>
          </w:p>
          <w:p w14:paraId="2E10478A" w14:textId="77777777" w:rsidR="000D3857" w:rsidRPr="009C17B8" w:rsidRDefault="000D3857" w:rsidP="00B44637">
            <w:pPr>
              <w:pStyle w:val="TableParagraph"/>
              <w:spacing w:line="240" w:lineRule="auto"/>
              <w:ind w:left="20"/>
              <w:contextualSpacing/>
              <w:jc w:val="left"/>
              <w:rPr>
                <w:sz w:val="12"/>
                <w:szCs w:val="24"/>
              </w:rPr>
            </w:pPr>
            <w:r w:rsidRPr="009C17B8">
              <w:rPr>
                <w:sz w:val="12"/>
                <w:szCs w:val="24"/>
              </w:rPr>
              <w:t>Model</w:t>
            </w:r>
          </w:p>
        </w:tc>
        <w:tc>
          <w:tcPr>
            <w:tcW w:w="1080" w:type="dxa"/>
            <w:gridSpan w:val="2"/>
          </w:tcPr>
          <w:p w14:paraId="41954C4E"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Unstandardized</w:t>
            </w:r>
          </w:p>
          <w:p w14:paraId="179D17A4"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Coefficients</w:t>
            </w:r>
          </w:p>
        </w:tc>
        <w:tc>
          <w:tcPr>
            <w:tcW w:w="724" w:type="dxa"/>
          </w:tcPr>
          <w:p w14:paraId="00A0B71D"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Standardized</w:t>
            </w:r>
          </w:p>
          <w:p w14:paraId="309D806B"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Coefficients</w:t>
            </w:r>
          </w:p>
        </w:tc>
        <w:tc>
          <w:tcPr>
            <w:tcW w:w="437" w:type="dxa"/>
            <w:vMerge w:val="restart"/>
          </w:tcPr>
          <w:p w14:paraId="25545B25" w14:textId="77777777" w:rsidR="000D3857" w:rsidRPr="009C17B8" w:rsidRDefault="000D3857" w:rsidP="00B44637">
            <w:pPr>
              <w:pStyle w:val="TableParagraph"/>
              <w:spacing w:line="240" w:lineRule="auto"/>
              <w:contextualSpacing/>
              <w:jc w:val="left"/>
              <w:rPr>
                <w:b/>
                <w:sz w:val="12"/>
                <w:szCs w:val="24"/>
              </w:rPr>
            </w:pPr>
          </w:p>
          <w:p w14:paraId="30396A5B" w14:textId="77777777" w:rsidR="000D3857" w:rsidRPr="009C17B8" w:rsidRDefault="000D3857" w:rsidP="00B44637">
            <w:pPr>
              <w:pStyle w:val="TableParagraph"/>
              <w:spacing w:line="240" w:lineRule="auto"/>
              <w:ind w:left="22"/>
              <w:contextualSpacing/>
              <w:jc w:val="left"/>
              <w:rPr>
                <w:sz w:val="12"/>
                <w:szCs w:val="24"/>
              </w:rPr>
            </w:pPr>
            <w:r w:rsidRPr="009C17B8">
              <w:rPr>
                <w:w w:val="93"/>
                <w:sz w:val="12"/>
                <w:szCs w:val="24"/>
              </w:rPr>
              <w:t>T</w:t>
            </w:r>
          </w:p>
        </w:tc>
        <w:tc>
          <w:tcPr>
            <w:tcW w:w="330" w:type="dxa"/>
            <w:vMerge w:val="restart"/>
          </w:tcPr>
          <w:p w14:paraId="25B1E0F7" w14:textId="77777777" w:rsidR="000D3857" w:rsidRPr="009C17B8" w:rsidRDefault="000D3857" w:rsidP="00B44637">
            <w:pPr>
              <w:pStyle w:val="TableParagraph"/>
              <w:spacing w:line="240" w:lineRule="auto"/>
              <w:contextualSpacing/>
              <w:jc w:val="left"/>
              <w:rPr>
                <w:b/>
                <w:sz w:val="12"/>
                <w:szCs w:val="24"/>
              </w:rPr>
            </w:pPr>
          </w:p>
          <w:p w14:paraId="341032E5" w14:textId="77777777" w:rsidR="000D3857" w:rsidRPr="009C17B8" w:rsidRDefault="000D3857" w:rsidP="00B44637">
            <w:pPr>
              <w:pStyle w:val="TableParagraph"/>
              <w:spacing w:line="240" w:lineRule="auto"/>
              <w:ind w:left="23"/>
              <w:contextualSpacing/>
              <w:jc w:val="left"/>
              <w:rPr>
                <w:sz w:val="12"/>
                <w:szCs w:val="24"/>
              </w:rPr>
            </w:pPr>
            <w:r w:rsidRPr="009C17B8">
              <w:rPr>
                <w:sz w:val="12"/>
                <w:szCs w:val="24"/>
              </w:rPr>
              <w:t>Sig.</w:t>
            </w:r>
          </w:p>
        </w:tc>
      </w:tr>
      <w:tr w:rsidR="000D3857" w:rsidRPr="009C17B8" w14:paraId="52DA276A" w14:textId="77777777" w:rsidTr="00B44637">
        <w:trPr>
          <w:trHeight w:val="60"/>
          <w:jc w:val="center"/>
        </w:trPr>
        <w:tc>
          <w:tcPr>
            <w:tcW w:w="1138" w:type="dxa"/>
            <w:vMerge/>
          </w:tcPr>
          <w:p w14:paraId="1BC5BD17" w14:textId="77777777" w:rsidR="000D3857" w:rsidRPr="009C17B8" w:rsidRDefault="000D3857" w:rsidP="00B44637">
            <w:pPr>
              <w:contextualSpacing/>
              <w:rPr>
                <w:sz w:val="12"/>
                <w:szCs w:val="24"/>
              </w:rPr>
            </w:pPr>
          </w:p>
        </w:tc>
        <w:tc>
          <w:tcPr>
            <w:tcW w:w="479" w:type="dxa"/>
          </w:tcPr>
          <w:p w14:paraId="0BF3DAAC" w14:textId="77777777" w:rsidR="000D3857" w:rsidRPr="009C17B8" w:rsidRDefault="000D3857" w:rsidP="00B44637">
            <w:pPr>
              <w:pStyle w:val="TableParagraph"/>
              <w:spacing w:line="240" w:lineRule="auto"/>
              <w:ind w:left="21"/>
              <w:contextualSpacing/>
              <w:jc w:val="left"/>
              <w:rPr>
                <w:sz w:val="12"/>
                <w:szCs w:val="24"/>
              </w:rPr>
            </w:pPr>
            <w:r w:rsidRPr="009C17B8">
              <w:rPr>
                <w:w w:val="93"/>
                <w:sz w:val="12"/>
                <w:szCs w:val="24"/>
              </w:rPr>
              <w:t>B</w:t>
            </w:r>
          </w:p>
        </w:tc>
        <w:tc>
          <w:tcPr>
            <w:tcW w:w="601" w:type="dxa"/>
          </w:tcPr>
          <w:p w14:paraId="2518BE9F"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Std. Error</w:t>
            </w:r>
          </w:p>
        </w:tc>
        <w:tc>
          <w:tcPr>
            <w:tcW w:w="724" w:type="dxa"/>
          </w:tcPr>
          <w:p w14:paraId="41558DD6"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Beta</w:t>
            </w:r>
          </w:p>
        </w:tc>
        <w:tc>
          <w:tcPr>
            <w:tcW w:w="437" w:type="dxa"/>
            <w:vMerge/>
          </w:tcPr>
          <w:p w14:paraId="0A2F2DCD" w14:textId="77777777" w:rsidR="000D3857" w:rsidRPr="009C17B8" w:rsidRDefault="000D3857" w:rsidP="00B44637">
            <w:pPr>
              <w:contextualSpacing/>
              <w:rPr>
                <w:sz w:val="12"/>
                <w:szCs w:val="24"/>
              </w:rPr>
            </w:pPr>
          </w:p>
        </w:tc>
        <w:tc>
          <w:tcPr>
            <w:tcW w:w="330" w:type="dxa"/>
            <w:vMerge/>
          </w:tcPr>
          <w:p w14:paraId="4EFCC9E5" w14:textId="77777777" w:rsidR="000D3857" w:rsidRPr="009C17B8" w:rsidRDefault="000D3857" w:rsidP="00B44637">
            <w:pPr>
              <w:contextualSpacing/>
              <w:rPr>
                <w:sz w:val="12"/>
                <w:szCs w:val="24"/>
              </w:rPr>
            </w:pPr>
          </w:p>
        </w:tc>
      </w:tr>
      <w:tr w:rsidR="000D3857" w:rsidRPr="009C17B8" w14:paraId="11EA3830" w14:textId="77777777" w:rsidTr="00B44637">
        <w:trPr>
          <w:trHeight w:val="41"/>
          <w:jc w:val="center"/>
        </w:trPr>
        <w:tc>
          <w:tcPr>
            <w:tcW w:w="1138" w:type="dxa"/>
          </w:tcPr>
          <w:p w14:paraId="1626E374" w14:textId="77777777" w:rsidR="000D3857" w:rsidRPr="009C17B8" w:rsidRDefault="000D3857" w:rsidP="00B44637">
            <w:pPr>
              <w:pStyle w:val="TableParagraph"/>
              <w:tabs>
                <w:tab w:val="left" w:pos="740"/>
              </w:tabs>
              <w:spacing w:line="240" w:lineRule="auto"/>
              <w:ind w:left="20"/>
              <w:contextualSpacing/>
              <w:jc w:val="left"/>
              <w:rPr>
                <w:sz w:val="12"/>
                <w:szCs w:val="24"/>
              </w:rPr>
            </w:pPr>
            <w:r>
              <w:rPr>
                <w:sz w:val="12"/>
                <w:szCs w:val="24"/>
              </w:rPr>
              <w:t xml:space="preserve">1    </w:t>
            </w:r>
            <w:r w:rsidRPr="009C17B8">
              <w:rPr>
                <w:sz w:val="12"/>
                <w:szCs w:val="24"/>
              </w:rPr>
              <w:t>(Constant)</w:t>
            </w:r>
          </w:p>
        </w:tc>
        <w:tc>
          <w:tcPr>
            <w:tcW w:w="479" w:type="dxa"/>
          </w:tcPr>
          <w:p w14:paraId="6CF099BA"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.262</w:t>
            </w:r>
          </w:p>
        </w:tc>
        <w:tc>
          <w:tcPr>
            <w:tcW w:w="601" w:type="dxa"/>
          </w:tcPr>
          <w:p w14:paraId="65466470"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.130</w:t>
            </w:r>
          </w:p>
        </w:tc>
        <w:tc>
          <w:tcPr>
            <w:tcW w:w="724" w:type="dxa"/>
          </w:tcPr>
          <w:p w14:paraId="5887FDDE" w14:textId="77777777" w:rsidR="000D3857" w:rsidRPr="009C17B8" w:rsidRDefault="000D3857" w:rsidP="00B44637">
            <w:pPr>
              <w:pStyle w:val="TableParagraph"/>
              <w:spacing w:line="240" w:lineRule="auto"/>
              <w:contextualSpacing/>
              <w:jc w:val="left"/>
              <w:rPr>
                <w:sz w:val="12"/>
                <w:szCs w:val="24"/>
              </w:rPr>
            </w:pPr>
          </w:p>
        </w:tc>
        <w:tc>
          <w:tcPr>
            <w:tcW w:w="437" w:type="dxa"/>
          </w:tcPr>
          <w:p w14:paraId="74231E0A" w14:textId="77777777" w:rsidR="000D3857" w:rsidRPr="009C17B8" w:rsidRDefault="000D3857" w:rsidP="00B44637">
            <w:pPr>
              <w:pStyle w:val="TableParagraph"/>
              <w:spacing w:line="240" w:lineRule="auto"/>
              <w:ind w:left="22"/>
              <w:contextualSpacing/>
              <w:jc w:val="left"/>
              <w:rPr>
                <w:sz w:val="12"/>
                <w:szCs w:val="24"/>
              </w:rPr>
            </w:pPr>
            <w:r w:rsidRPr="009C17B8">
              <w:rPr>
                <w:sz w:val="12"/>
                <w:szCs w:val="24"/>
              </w:rPr>
              <w:t>2.019</w:t>
            </w:r>
          </w:p>
        </w:tc>
        <w:tc>
          <w:tcPr>
            <w:tcW w:w="330" w:type="dxa"/>
          </w:tcPr>
          <w:p w14:paraId="02445129" w14:textId="77777777" w:rsidR="000D3857" w:rsidRPr="009C17B8" w:rsidRDefault="000D3857" w:rsidP="00B44637">
            <w:pPr>
              <w:pStyle w:val="TableParagraph"/>
              <w:spacing w:line="240" w:lineRule="auto"/>
              <w:ind w:left="23"/>
              <w:contextualSpacing/>
              <w:jc w:val="left"/>
              <w:rPr>
                <w:sz w:val="12"/>
                <w:szCs w:val="24"/>
              </w:rPr>
            </w:pPr>
            <w:r w:rsidRPr="009C17B8">
              <w:rPr>
                <w:sz w:val="12"/>
                <w:szCs w:val="24"/>
              </w:rPr>
              <w:t>.046</w:t>
            </w:r>
          </w:p>
        </w:tc>
      </w:tr>
      <w:tr w:rsidR="000D3857" w:rsidRPr="009C17B8" w14:paraId="3BEE68F5" w14:textId="77777777" w:rsidTr="00B44637">
        <w:trPr>
          <w:trHeight w:val="41"/>
          <w:jc w:val="center"/>
        </w:trPr>
        <w:tc>
          <w:tcPr>
            <w:tcW w:w="1138" w:type="dxa"/>
          </w:tcPr>
          <w:p w14:paraId="617A35F2" w14:textId="77777777" w:rsidR="000D3857" w:rsidRPr="009C17B8" w:rsidRDefault="000D3857" w:rsidP="00B44637">
            <w:pPr>
              <w:pStyle w:val="TableParagraph"/>
              <w:spacing w:line="240" w:lineRule="auto"/>
              <w:ind w:left="20"/>
              <w:contextualSpacing/>
              <w:jc w:val="left"/>
              <w:rPr>
                <w:sz w:val="12"/>
                <w:szCs w:val="24"/>
              </w:rPr>
            </w:pPr>
            <w:r w:rsidRPr="009C17B8">
              <w:rPr>
                <w:sz w:val="12"/>
                <w:szCs w:val="24"/>
              </w:rPr>
              <w:t>Arus Ka operasi</w:t>
            </w:r>
          </w:p>
        </w:tc>
        <w:tc>
          <w:tcPr>
            <w:tcW w:w="479" w:type="dxa"/>
          </w:tcPr>
          <w:p w14:paraId="287471B6"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-.030</w:t>
            </w:r>
          </w:p>
        </w:tc>
        <w:tc>
          <w:tcPr>
            <w:tcW w:w="601" w:type="dxa"/>
          </w:tcPr>
          <w:p w14:paraId="163B2312"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.020</w:t>
            </w:r>
          </w:p>
        </w:tc>
        <w:tc>
          <w:tcPr>
            <w:tcW w:w="724" w:type="dxa"/>
          </w:tcPr>
          <w:p w14:paraId="75BD15BE"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-.133</w:t>
            </w:r>
          </w:p>
        </w:tc>
        <w:tc>
          <w:tcPr>
            <w:tcW w:w="437" w:type="dxa"/>
          </w:tcPr>
          <w:p w14:paraId="71F820AB" w14:textId="77777777" w:rsidR="000D3857" w:rsidRPr="009C17B8" w:rsidRDefault="000D3857" w:rsidP="00B44637">
            <w:pPr>
              <w:pStyle w:val="TableParagraph"/>
              <w:spacing w:line="240" w:lineRule="auto"/>
              <w:ind w:left="22"/>
              <w:contextualSpacing/>
              <w:jc w:val="left"/>
              <w:rPr>
                <w:sz w:val="12"/>
                <w:szCs w:val="24"/>
              </w:rPr>
            </w:pPr>
            <w:r w:rsidRPr="009C17B8">
              <w:rPr>
                <w:sz w:val="12"/>
                <w:szCs w:val="24"/>
              </w:rPr>
              <w:t>-1.496</w:t>
            </w:r>
          </w:p>
        </w:tc>
        <w:tc>
          <w:tcPr>
            <w:tcW w:w="330" w:type="dxa"/>
          </w:tcPr>
          <w:p w14:paraId="570A29B2" w14:textId="77777777" w:rsidR="000D3857" w:rsidRPr="009C17B8" w:rsidRDefault="000D3857" w:rsidP="00B44637">
            <w:pPr>
              <w:pStyle w:val="TableParagraph"/>
              <w:spacing w:line="240" w:lineRule="auto"/>
              <w:ind w:left="23"/>
              <w:contextualSpacing/>
              <w:jc w:val="left"/>
              <w:rPr>
                <w:sz w:val="12"/>
                <w:szCs w:val="24"/>
              </w:rPr>
            </w:pPr>
            <w:r w:rsidRPr="009C17B8">
              <w:rPr>
                <w:sz w:val="12"/>
                <w:szCs w:val="24"/>
              </w:rPr>
              <w:t>.137</w:t>
            </w:r>
          </w:p>
        </w:tc>
      </w:tr>
      <w:tr w:rsidR="000D3857" w:rsidRPr="009C17B8" w14:paraId="3DF5E0E6" w14:textId="77777777" w:rsidTr="00B44637">
        <w:trPr>
          <w:trHeight w:val="41"/>
          <w:jc w:val="center"/>
        </w:trPr>
        <w:tc>
          <w:tcPr>
            <w:tcW w:w="1138" w:type="dxa"/>
          </w:tcPr>
          <w:p w14:paraId="443D49EF" w14:textId="77777777" w:rsidR="000D3857" w:rsidRPr="009C17B8" w:rsidRDefault="000D3857" w:rsidP="00B44637">
            <w:pPr>
              <w:pStyle w:val="TableParagraph"/>
              <w:spacing w:line="240" w:lineRule="auto"/>
              <w:ind w:left="20"/>
              <w:contextualSpacing/>
              <w:jc w:val="left"/>
              <w:rPr>
                <w:sz w:val="12"/>
                <w:szCs w:val="24"/>
              </w:rPr>
            </w:pPr>
            <w:r w:rsidRPr="009C17B8">
              <w:rPr>
                <w:sz w:val="12"/>
                <w:szCs w:val="24"/>
              </w:rPr>
              <w:t>Laba Akuntansi</w:t>
            </w:r>
          </w:p>
        </w:tc>
        <w:tc>
          <w:tcPr>
            <w:tcW w:w="479" w:type="dxa"/>
          </w:tcPr>
          <w:p w14:paraId="7E4A21DF"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.210</w:t>
            </w:r>
          </w:p>
        </w:tc>
        <w:tc>
          <w:tcPr>
            <w:tcW w:w="601" w:type="dxa"/>
          </w:tcPr>
          <w:p w14:paraId="7D027639"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.069</w:t>
            </w:r>
          </w:p>
        </w:tc>
        <w:tc>
          <w:tcPr>
            <w:tcW w:w="724" w:type="dxa"/>
          </w:tcPr>
          <w:p w14:paraId="627E5F9E"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.269</w:t>
            </w:r>
          </w:p>
        </w:tc>
        <w:tc>
          <w:tcPr>
            <w:tcW w:w="437" w:type="dxa"/>
          </w:tcPr>
          <w:p w14:paraId="2527146E" w14:textId="77777777" w:rsidR="000D3857" w:rsidRPr="009C17B8" w:rsidRDefault="000D3857" w:rsidP="00B44637">
            <w:pPr>
              <w:pStyle w:val="TableParagraph"/>
              <w:spacing w:line="240" w:lineRule="auto"/>
              <w:ind w:left="22"/>
              <w:contextualSpacing/>
              <w:jc w:val="left"/>
              <w:rPr>
                <w:sz w:val="12"/>
                <w:szCs w:val="24"/>
              </w:rPr>
            </w:pPr>
            <w:r w:rsidRPr="009C17B8">
              <w:rPr>
                <w:sz w:val="12"/>
                <w:szCs w:val="24"/>
              </w:rPr>
              <w:t>3.039</w:t>
            </w:r>
          </w:p>
        </w:tc>
        <w:tc>
          <w:tcPr>
            <w:tcW w:w="330" w:type="dxa"/>
          </w:tcPr>
          <w:p w14:paraId="6747863E" w14:textId="77777777" w:rsidR="000D3857" w:rsidRPr="009C17B8" w:rsidRDefault="000D3857" w:rsidP="00B44637">
            <w:pPr>
              <w:pStyle w:val="TableParagraph"/>
              <w:spacing w:line="240" w:lineRule="auto"/>
              <w:ind w:left="23"/>
              <w:contextualSpacing/>
              <w:jc w:val="left"/>
              <w:rPr>
                <w:sz w:val="12"/>
                <w:szCs w:val="24"/>
              </w:rPr>
            </w:pPr>
            <w:r w:rsidRPr="009C17B8">
              <w:rPr>
                <w:sz w:val="12"/>
                <w:szCs w:val="24"/>
              </w:rPr>
              <w:t>.003</w:t>
            </w:r>
          </w:p>
        </w:tc>
      </w:tr>
      <w:tr w:rsidR="000D3857" w:rsidRPr="009C17B8" w14:paraId="40662D1E" w14:textId="77777777" w:rsidTr="00B44637">
        <w:trPr>
          <w:trHeight w:val="41"/>
          <w:jc w:val="center"/>
        </w:trPr>
        <w:tc>
          <w:tcPr>
            <w:tcW w:w="1138" w:type="dxa"/>
          </w:tcPr>
          <w:p w14:paraId="1CC1B25F" w14:textId="77777777" w:rsidR="000D3857" w:rsidRPr="009C17B8" w:rsidRDefault="000D3857" w:rsidP="00B44637">
            <w:pPr>
              <w:pStyle w:val="TableParagraph"/>
              <w:spacing w:line="240" w:lineRule="auto"/>
              <w:ind w:left="20"/>
              <w:contextualSpacing/>
              <w:jc w:val="left"/>
              <w:rPr>
                <w:sz w:val="12"/>
                <w:szCs w:val="24"/>
              </w:rPr>
            </w:pPr>
            <w:r w:rsidRPr="009C17B8">
              <w:rPr>
                <w:sz w:val="12"/>
                <w:szCs w:val="24"/>
              </w:rPr>
              <w:t>Current Ratio</w:t>
            </w:r>
          </w:p>
        </w:tc>
        <w:tc>
          <w:tcPr>
            <w:tcW w:w="479" w:type="dxa"/>
          </w:tcPr>
          <w:p w14:paraId="4DE49FAE"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-.003</w:t>
            </w:r>
          </w:p>
        </w:tc>
        <w:tc>
          <w:tcPr>
            <w:tcW w:w="601" w:type="dxa"/>
          </w:tcPr>
          <w:p w14:paraId="56CEC6C1"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.010</w:t>
            </w:r>
          </w:p>
        </w:tc>
        <w:tc>
          <w:tcPr>
            <w:tcW w:w="724" w:type="dxa"/>
          </w:tcPr>
          <w:p w14:paraId="55ABAD35"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-.026</w:t>
            </w:r>
          </w:p>
        </w:tc>
        <w:tc>
          <w:tcPr>
            <w:tcW w:w="437" w:type="dxa"/>
          </w:tcPr>
          <w:p w14:paraId="3620B4F4" w14:textId="77777777" w:rsidR="000D3857" w:rsidRPr="009C17B8" w:rsidRDefault="000D3857" w:rsidP="00B44637">
            <w:pPr>
              <w:pStyle w:val="TableParagraph"/>
              <w:spacing w:line="240" w:lineRule="auto"/>
              <w:ind w:left="22"/>
              <w:contextualSpacing/>
              <w:jc w:val="left"/>
              <w:rPr>
                <w:sz w:val="12"/>
                <w:szCs w:val="24"/>
              </w:rPr>
            </w:pPr>
            <w:r w:rsidRPr="009C17B8">
              <w:rPr>
                <w:sz w:val="12"/>
                <w:szCs w:val="24"/>
              </w:rPr>
              <w:t>-.290</w:t>
            </w:r>
          </w:p>
        </w:tc>
        <w:tc>
          <w:tcPr>
            <w:tcW w:w="330" w:type="dxa"/>
          </w:tcPr>
          <w:p w14:paraId="1FCAC14B" w14:textId="77777777" w:rsidR="000D3857" w:rsidRPr="009C17B8" w:rsidRDefault="000D3857" w:rsidP="00B44637">
            <w:pPr>
              <w:pStyle w:val="TableParagraph"/>
              <w:spacing w:line="240" w:lineRule="auto"/>
              <w:ind w:left="23"/>
              <w:contextualSpacing/>
              <w:jc w:val="left"/>
              <w:rPr>
                <w:sz w:val="12"/>
                <w:szCs w:val="24"/>
              </w:rPr>
            </w:pPr>
            <w:r w:rsidRPr="009C17B8">
              <w:rPr>
                <w:sz w:val="12"/>
                <w:szCs w:val="24"/>
              </w:rPr>
              <w:t>.772</w:t>
            </w:r>
          </w:p>
        </w:tc>
      </w:tr>
      <w:tr w:rsidR="000D3857" w:rsidRPr="009C17B8" w14:paraId="78B36B5C" w14:textId="77777777" w:rsidTr="00B44637">
        <w:trPr>
          <w:trHeight w:val="41"/>
          <w:jc w:val="center"/>
        </w:trPr>
        <w:tc>
          <w:tcPr>
            <w:tcW w:w="1138" w:type="dxa"/>
          </w:tcPr>
          <w:p w14:paraId="2ADDADB1" w14:textId="77777777" w:rsidR="000D3857" w:rsidRPr="009C17B8" w:rsidRDefault="000D3857" w:rsidP="00B44637">
            <w:pPr>
              <w:pStyle w:val="TableParagraph"/>
              <w:spacing w:line="240" w:lineRule="auto"/>
              <w:ind w:left="20"/>
              <w:contextualSpacing/>
              <w:jc w:val="left"/>
              <w:rPr>
                <w:sz w:val="12"/>
                <w:szCs w:val="24"/>
              </w:rPr>
            </w:pPr>
            <w:r w:rsidRPr="009C17B8">
              <w:rPr>
                <w:sz w:val="12"/>
                <w:szCs w:val="24"/>
              </w:rPr>
              <w:t>Total Asset Trunover</w:t>
            </w:r>
          </w:p>
        </w:tc>
        <w:tc>
          <w:tcPr>
            <w:tcW w:w="479" w:type="dxa"/>
          </w:tcPr>
          <w:p w14:paraId="155D3852"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-.146</w:t>
            </w:r>
          </w:p>
        </w:tc>
        <w:tc>
          <w:tcPr>
            <w:tcW w:w="601" w:type="dxa"/>
          </w:tcPr>
          <w:p w14:paraId="34464D2C"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.103</w:t>
            </w:r>
          </w:p>
        </w:tc>
        <w:tc>
          <w:tcPr>
            <w:tcW w:w="724" w:type="dxa"/>
          </w:tcPr>
          <w:p w14:paraId="080B7159" w14:textId="77777777" w:rsidR="000D3857" w:rsidRPr="009C17B8" w:rsidRDefault="000D3857" w:rsidP="00B44637">
            <w:pPr>
              <w:pStyle w:val="TableParagraph"/>
              <w:spacing w:line="240" w:lineRule="auto"/>
              <w:ind w:left="21"/>
              <w:contextualSpacing/>
              <w:jc w:val="left"/>
              <w:rPr>
                <w:sz w:val="12"/>
                <w:szCs w:val="24"/>
              </w:rPr>
            </w:pPr>
            <w:r w:rsidRPr="009C17B8">
              <w:rPr>
                <w:sz w:val="12"/>
                <w:szCs w:val="24"/>
              </w:rPr>
              <w:t>-.126</w:t>
            </w:r>
          </w:p>
        </w:tc>
        <w:tc>
          <w:tcPr>
            <w:tcW w:w="437" w:type="dxa"/>
          </w:tcPr>
          <w:p w14:paraId="3A080713" w14:textId="77777777" w:rsidR="000D3857" w:rsidRPr="009C17B8" w:rsidRDefault="000D3857" w:rsidP="00B44637">
            <w:pPr>
              <w:pStyle w:val="TableParagraph"/>
              <w:spacing w:line="240" w:lineRule="auto"/>
              <w:ind w:left="22"/>
              <w:contextualSpacing/>
              <w:jc w:val="left"/>
              <w:rPr>
                <w:sz w:val="12"/>
                <w:szCs w:val="24"/>
              </w:rPr>
            </w:pPr>
            <w:r w:rsidRPr="009C17B8">
              <w:rPr>
                <w:sz w:val="12"/>
                <w:szCs w:val="24"/>
              </w:rPr>
              <w:t>-1.421</w:t>
            </w:r>
          </w:p>
        </w:tc>
        <w:tc>
          <w:tcPr>
            <w:tcW w:w="330" w:type="dxa"/>
          </w:tcPr>
          <w:p w14:paraId="61043007" w14:textId="77777777" w:rsidR="000D3857" w:rsidRPr="009C17B8" w:rsidRDefault="000D3857" w:rsidP="00B44637">
            <w:pPr>
              <w:pStyle w:val="TableParagraph"/>
              <w:spacing w:line="240" w:lineRule="auto"/>
              <w:ind w:left="23"/>
              <w:contextualSpacing/>
              <w:jc w:val="left"/>
              <w:rPr>
                <w:sz w:val="12"/>
                <w:szCs w:val="24"/>
              </w:rPr>
            </w:pPr>
            <w:r w:rsidRPr="009C17B8">
              <w:rPr>
                <w:sz w:val="12"/>
                <w:szCs w:val="24"/>
              </w:rPr>
              <w:t>.158</w:t>
            </w:r>
          </w:p>
        </w:tc>
      </w:tr>
    </w:tbl>
    <w:p w14:paraId="162A9B11" w14:textId="77777777" w:rsidR="000D3857" w:rsidRPr="005E17A2" w:rsidRDefault="000D3857" w:rsidP="000D3857">
      <w:pPr>
        <w:ind w:left="142" w:hanging="142"/>
        <w:contextualSpacing/>
        <w:rPr>
          <w:sz w:val="24"/>
          <w:szCs w:val="24"/>
        </w:rPr>
      </w:pPr>
      <w:r w:rsidRPr="005E17A2">
        <w:rPr>
          <w:sz w:val="24"/>
          <w:szCs w:val="24"/>
        </w:rPr>
        <w:t>a. Dependent Variable: Retrun Saham</w:t>
      </w:r>
    </w:p>
    <w:p w14:paraId="7B8B8B5A" w14:textId="77777777" w:rsidR="000D3857" w:rsidRPr="005E17A2" w:rsidRDefault="000D3857" w:rsidP="000D3857">
      <w:pPr>
        <w:pStyle w:val="ListParagraph"/>
        <w:numPr>
          <w:ilvl w:val="0"/>
          <w:numId w:val="10"/>
        </w:numPr>
        <w:ind w:left="284" w:right="66"/>
        <w:contextualSpacing/>
        <w:jc w:val="both"/>
        <w:rPr>
          <w:sz w:val="24"/>
          <w:szCs w:val="24"/>
        </w:rPr>
      </w:pPr>
      <w:r w:rsidRPr="005E17A2">
        <w:rPr>
          <w:sz w:val="24"/>
          <w:szCs w:val="24"/>
        </w:rPr>
        <w:t>Nilai koefisien Arus Kas Operasi (X1) adalah -0,030 berarti arus kas operasi memiliki arah negatif, yang berarti setiap kenaikan satu satuan Arus Kas Operasi akan kinerja keuangan perusahaan akan mengalami penurunan sebesar</w:t>
      </w:r>
      <w:r w:rsidRPr="005E17A2">
        <w:rPr>
          <w:spacing w:val="8"/>
          <w:sz w:val="24"/>
          <w:szCs w:val="24"/>
        </w:rPr>
        <w:t xml:space="preserve"> </w:t>
      </w:r>
      <w:r w:rsidRPr="005E17A2">
        <w:rPr>
          <w:sz w:val="24"/>
          <w:szCs w:val="24"/>
        </w:rPr>
        <w:t>-0,030.</w:t>
      </w:r>
    </w:p>
    <w:p w14:paraId="336DF408" w14:textId="77777777" w:rsidR="000D3857" w:rsidRPr="005E17A2" w:rsidRDefault="000D3857" w:rsidP="000D3857">
      <w:pPr>
        <w:pStyle w:val="ListParagraph"/>
        <w:numPr>
          <w:ilvl w:val="0"/>
          <w:numId w:val="10"/>
        </w:numPr>
        <w:ind w:left="284" w:right="66"/>
        <w:contextualSpacing/>
        <w:jc w:val="both"/>
        <w:rPr>
          <w:sz w:val="24"/>
          <w:szCs w:val="24"/>
        </w:rPr>
      </w:pPr>
      <w:r w:rsidRPr="005E17A2">
        <w:rPr>
          <w:sz w:val="24"/>
          <w:szCs w:val="24"/>
        </w:rPr>
        <w:t>Nilai koefisien Laba Akuntansi (X2) adalah  0,210  berarti  laba  akuntansi memilik arah positif, yang berarti setiap kenaikan satu satuan Laba Akuntansi akan kinerja keuangan perusahaan akan mengalami kenaikan sebesar</w:t>
      </w:r>
      <w:r w:rsidRPr="005E17A2">
        <w:rPr>
          <w:spacing w:val="-3"/>
          <w:sz w:val="24"/>
          <w:szCs w:val="24"/>
        </w:rPr>
        <w:t xml:space="preserve"> </w:t>
      </w:r>
      <w:r w:rsidRPr="005E17A2">
        <w:rPr>
          <w:sz w:val="24"/>
          <w:szCs w:val="24"/>
        </w:rPr>
        <w:t>0,210</w:t>
      </w:r>
    </w:p>
    <w:p w14:paraId="1C37A5F5" w14:textId="77777777" w:rsidR="000D3857" w:rsidRPr="005E17A2" w:rsidRDefault="000D3857" w:rsidP="000D3857">
      <w:pPr>
        <w:pStyle w:val="ListParagraph"/>
        <w:numPr>
          <w:ilvl w:val="0"/>
          <w:numId w:val="10"/>
        </w:numPr>
        <w:ind w:left="284" w:right="66"/>
        <w:contextualSpacing/>
        <w:jc w:val="both"/>
        <w:rPr>
          <w:sz w:val="24"/>
          <w:szCs w:val="24"/>
        </w:rPr>
      </w:pPr>
      <w:r w:rsidRPr="005E17A2">
        <w:rPr>
          <w:sz w:val="24"/>
          <w:szCs w:val="24"/>
        </w:rPr>
        <w:t xml:space="preserve">Nilai koefisien </w:t>
      </w:r>
      <w:r w:rsidRPr="005E17A2">
        <w:rPr>
          <w:i/>
          <w:sz w:val="24"/>
          <w:szCs w:val="24"/>
        </w:rPr>
        <w:t xml:space="preserve">Current Ratio </w:t>
      </w:r>
      <w:r w:rsidRPr="005E17A2">
        <w:rPr>
          <w:sz w:val="24"/>
          <w:szCs w:val="24"/>
        </w:rPr>
        <w:t xml:space="preserve">(X3) adalah -0,003 berarti </w:t>
      </w:r>
      <w:r w:rsidRPr="005E17A2">
        <w:rPr>
          <w:i/>
          <w:sz w:val="24"/>
          <w:szCs w:val="24"/>
        </w:rPr>
        <w:t xml:space="preserve">Current Ratio </w:t>
      </w:r>
      <w:r w:rsidRPr="005E17A2">
        <w:rPr>
          <w:sz w:val="24"/>
          <w:szCs w:val="24"/>
        </w:rPr>
        <w:t xml:space="preserve">memiliki arah negatif, yang berarti setiap kenaikan satu satuan </w:t>
      </w:r>
      <w:r w:rsidRPr="005E17A2">
        <w:rPr>
          <w:i/>
          <w:sz w:val="24"/>
          <w:szCs w:val="24"/>
        </w:rPr>
        <w:t xml:space="preserve">Current Ratio </w:t>
      </w:r>
      <w:r w:rsidRPr="005E17A2">
        <w:rPr>
          <w:sz w:val="24"/>
          <w:szCs w:val="24"/>
        </w:rPr>
        <w:t>akan kinerja keuangan perusahaan akan mengalami penurunan sebesar</w:t>
      </w:r>
      <w:r w:rsidRPr="005E17A2">
        <w:rPr>
          <w:spacing w:val="27"/>
          <w:sz w:val="24"/>
          <w:szCs w:val="24"/>
        </w:rPr>
        <w:t xml:space="preserve"> </w:t>
      </w:r>
      <w:r w:rsidRPr="005E17A2">
        <w:rPr>
          <w:sz w:val="24"/>
          <w:szCs w:val="24"/>
        </w:rPr>
        <w:t>-0,003.</w:t>
      </w:r>
    </w:p>
    <w:p w14:paraId="1DE673AF" w14:textId="77777777" w:rsidR="000D3857" w:rsidRDefault="000D3857" w:rsidP="000D3857">
      <w:pPr>
        <w:pStyle w:val="ListParagraph"/>
        <w:numPr>
          <w:ilvl w:val="0"/>
          <w:numId w:val="10"/>
        </w:numPr>
        <w:ind w:left="284"/>
        <w:contextualSpacing/>
        <w:jc w:val="both"/>
      </w:pPr>
      <w:r w:rsidRPr="005E17A2">
        <w:rPr>
          <w:sz w:val="24"/>
          <w:szCs w:val="24"/>
        </w:rPr>
        <w:t>Nilai</w:t>
      </w:r>
      <w:r w:rsidRPr="005E17A2">
        <w:rPr>
          <w:spacing w:val="17"/>
          <w:sz w:val="24"/>
          <w:szCs w:val="24"/>
        </w:rPr>
        <w:t xml:space="preserve"> </w:t>
      </w:r>
      <w:r w:rsidRPr="005E17A2">
        <w:rPr>
          <w:sz w:val="24"/>
          <w:szCs w:val="24"/>
        </w:rPr>
        <w:t>koefisien</w:t>
      </w:r>
      <w:r w:rsidRPr="005E17A2">
        <w:rPr>
          <w:spacing w:val="19"/>
          <w:sz w:val="24"/>
          <w:szCs w:val="24"/>
        </w:rPr>
        <w:t xml:space="preserve"> </w:t>
      </w:r>
      <w:r w:rsidRPr="005E17A2">
        <w:rPr>
          <w:i/>
          <w:sz w:val="24"/>
          <w:szCs w:val="24"/>
        </w:rPr>
        <w:t>Total</w:t>
      </w:r>
      <w:r w:rsidRPr="005E17A2">
        <w:rPr>
          <w:i/>
          <w:spacing w:val="18"/>
          <w:sz w:val="24"/>
          <w:szCs w:val="24"/>
        </w:rPr>
        <w:t xml:space="preserve"> </w:t>
      </w:r>
      <w:r w:rsidRPr="005E17A2">
        <w:rPr>
          <w:i/>
          <w:sz w:val="24"/>
          <w:szCs w:val="24"/>
        </w:rPr>
        <w:t>Asset</w:t>
      </w:r>
      <w:r w:rsidRPr="005E17A2">
        <w:rPr>
          <w:i/>
          <w:spacing w:val="19"/>
          <w:sz w:val="24"/>
          <w:szCs w:val="24"/>
        </w:rPr>
        <w:t xml:space="preserve"> </w:t>
      </w:r>
      <w:r w:rsidRPr="005E17A2">
        <w:rPr>
          <w:i/>
          <w:sz w:val="24"/>
          <w:szCs w:val="24"/>
        </w:rPr>
        <w:t>Trunover</w:t>
      </w:r>
      <w:r w:rsidRPr="005E17A2">
        <w:rPr>
          <w:i/>
          <w:spacing w:val="20"/>
          <w:sz w:val="24"/>
          <w:szCs w:val="24"/>
        </w:rPr>
        <w:t xml:space="preserve"> </w:t>
      </w:r>
      <w:r w:rsidRPr="005E17A2">
        <w:rPr>
          <w:sz w:val="24"/>
          <w:szCs w:val="24"/>
        </w:rPr>
        <w:t>(X4)</w:t>
      </w:r>
      <w:r w:rsidRPr="005E17A2">
        <w:rPr>
          <w:spacing w:val="20"/>
          <w:sz w:val="24"/>
          <w:szCs w:val="24"/>
        </w:rPr>
        <w:t xml:space="preserve"> </w:t>
      </w:r>
      <w:r w:rsidRPr="005E17A2">
        <w:rPr>
          <w:sz w:val="24"/>
          <w:szCs w:val="24"/>
        </w:rPr>
        <w:t>adalah</w:t>
      </w:r>
      <w:r w:rsidRPr="005E17A2">
        <w:rPr>
          <w:spacing w:val="18"/>
          <w:sz w:val="24"/>
          <w:szCs w:val="24"/>
        </w:rPr>
        <w:t xml:space="preserve"> </w:t>
      </w:r>
      <w:r w:rsidRPr="005E17A2">
        <w:rPr>
          <w:sz w:val="24"/>
          <w:szCs w:val="24"/>
        </w:rPr>
        <w:t>-0,146</w:t>
      </w:r>
      <w:r w:rsidRPr="005E17A2">
        <w:rPr>
          <w:spacing w:val="18"/>
          <w:sz w:val="24"/>
          <w:szCs w:val="24"/>
        </w:rPr>
        <w:t xml:space="preserve"> </w:t>
      </w:r>
      <w:r w:rsidRPr="005E17A2">
        <w:rPr>
          <w:sz w:val="24"/>
          <w:szCs w:val="24"/>
        </w:rPr>
        <w:t>berarti</w:t>
      </w:r>
      <w:r w:rsidRPr="005E17A2">
        <w:rPr>
          <w:spacing w:val="19"/>
          <w:sz w:val="24"/>
          <w:szCs w:val="24"/>
        </w:rPr>
        <w:t xml:space="preserve"> </w:t>
      </w:r>
      <w:r w:rsidRPr="005E17A2">
        <w:rPr>
          <w:i/>
          <w:sz w:val="24"/>
          <w:szCs w:val="24"/>
        </w:rPr>
        <w:t>Total</w:t>
      </w:r>
      <w:r w:rsidRPr="005E17A2">
        <w:rPr>
          <w:i/>
          <w:spacing w:val="19"/>
          <w:sz w:val="24"/>
          <w:szCs w:val="24"/>
        </w:rPr>
        <w:t xml:space="preserve"> </w:t>
      </w:r>
      <w:r w:rsidRPr="005E17A2">
        <w:rPr>
          <w:i/>
          <w:sz w:val="24"/>
          <w:szCs w:val="24"/>
        </w:rPr>
        <w:t>aseet t</w:t>
      </w:r>
      <w:r w:rsidRPr="005E17A2">
        <w:rPr>
          <w:i/>
        </w:rPr>
        <w:t xml:space="preserve">urnover </w:t>
      </w:r>
      <w:r w:rsidRPr="005E17A2">
        <w:t xml:space="preserve">memiliki arah negatif, yang berarti setiap kenaikan satu satuan </w:t>
      </w:r>
      <w:r w:rsidRPr="005E17A2">
        <w:rPr>
          <w:i/>
        </w:rPr>
        <w:t xml:space="preserve">Total aseet turnover </w:t>
      </w:r>
      <w:r w:rsidRPr="005E17A2">
        <w:t>akan kinerja keuangan perusahaan akan mengalami penurunan sebesar-0,146</w:t>
      </w:r>
    </w:p>
    <w:p w14:paraId="2CF0C596" w14:textId="77777777" w:rsidR="000D3857" w:rsidRPr="005E17A2" w:rsidRDefault="000D3857" w:rsidP="000D3857">
      <w:pPr>
        <w:ind w:firstLine="567"/>
        <w:contextualSpacing/>
        <w:jc w:val="both"/>
      </w:pPr>
      <w:r w:rsidRPr="005E17A2">
        <w:t>Berdasarkan hasil pengolahan data pada tabel 8 maka menghasilkan persamaan regresi linear berganda sebagai berikut</w:t>
      </w:r>
      <w:r w:rsidRPr="00911F9C">
        <w:rPr>
          <w:spacing w:val="1"/>
        </w:rPr>
        <w:t xml:space="preserve"> </w:t>
      </w:r>
      <w:r w:rsidRPr="005E17A2">
        <w:t>:</w:t>
      </w:r>
    </w:p>
    <w:p w14:paraId="2BD8CA22" w14:textId="77777777" w:rsidR="000D3857" w:rsidRPr="005E17A2" w:rsidRDefault="000D3857" w:rsidP="000D3857">
      <w:pPr>
        <w:ind w:right="66"/>
        <w:contextualSpacing/>
        <w:jc w:val="center"/>
        <w:rPr>
          <w:b/>
          <w:i/>
          <w:sz w:val="24"/>
          <w:szCs w:val="24"/>
        </w:rPr>
      </w:pPr>
      <w:r w:rsidRPr="005E17A2">
        <w:rPr>
          <w:b/>
          <w:sz w:val="24"/>
          <w:szCs w:val="24"/>
        </w:rPr>
        <w:t xml:space="preserve">Return Saham = 0,262 – 0,030 Arus kas operasi + 0,210 Laba akuntansi – 0,003 </w:t>
      </w:r>
      <w:r w:rsidRPr="005E17A2">
        <w:rPr>
          <w:b/>
          <w:i/>
          <w:sz w:val="24"/>
          <w:szCs w:val="24"/>
        </w:rPr>
        <w:t xml:space="preserve">Current Ratio </w:t>
      </w:r>
      <w:r w:rsidRPr="005E17A2">
        <w:rPr>
          <w:b/>
          <w:sz w:val="24"/>
          <w:szCs w:val="24"/>
        </w:rPr>
        <w:t xml:space="preserve">– 0,146 </w:t>
      </w:r>
      <w:r w:rsidRPr="005E17A2">
        <w:rPr>
          <w:b/>
          <w:i/>
          <w:sz w:val="24"/>
          <w:szCs w:val="24"/>
        </w:rPr>
        <w:t>Total Asset</w:t>
      </w:r>
      <w:r w:rsidRPr="005E17A2">
        <w:rPr>
          <w:b/>
          <w:i/>
          <w:spacing w:val="22"/>
          <w:sz w:val="24"/>
          <w:szCs w:val="24"/>
        </w:rPr>
        <w:t xml:space="preserve"> </w:t>
      </w:r>
      <w:r w:rsidRPr="005E17A2">
        <w:rPr>
          <w:b/>
          <w:i/>
          <w:sz w:val="24"/>
          <w:szCs w:val="24"/>
        </w:rPr>
        <w:t>Turnover</w:t>
      </w:r>
    </w:p>
    <w:p w14:paraId="36CF4E7F" w14:textId="77777777" w:rsidR="000D3857" w:rsidRDefault="000D3857" w:rsidP="000D3857">
      <w:pPr>
        <w:pStyle w:val="BodyText"/>
        <w:ind w:right="66"/>
        <w:contextualSpacing/>
        <w:jc w:val="both"/>
      </w:pPr>
      <w:r w:rsidRPr="005E17A2">
        <w:t xml:space="preserve">Dari persamaan bisa diartikan bahwasanya, nilai angka kostanta sebesar 0,262 menyatakan bahwa jika nilai Arus Kas Operasi, Laba Akuntansi, </w:t>
      </w:r>
      <w:r w:rsidRPr="005E17A2">
        <w:rPr>
          <w:i/>
        </w:rPr>
        <w:t xml:space="preserve">Current Ratio, TotalAsset Trunover </w:t>
      </w:r>
      <w:r w:rsidRPr="005E17A2">
        <w:t>dianggap Nol, maka</w:t>
      </w:r>
      <w:bookmarkStart w:id="7" w:name="_TOC_250005"/>
      <w:r>
        <w:t xml:space="preserve"> nilai Return Saham ialah 0,262.</w:t>
      </w:r>
    </w:p>
    <w:p w14:paraId="4A03374D" w14:textId="77777777" w:rsidR="000D3857" w:rsidRPr="005E17A2" w:rsidRDefault="000D3857" w:rsidP="000D3857">
      <w:pPr>
        <w:pStyle w:val="Heading1"/>
        <w:tabs>
          <w:tab w:val="left" w:pos="2449"/>
        </w:tabs>
        <w:ind w:left="0"/>
        <w:contextualSpacing/>
        <w:jc w:val="both"/>
      </w:pPr>
    </w:p>
    <w:p w14:paraId="786D64A7" w14:textId="77777777" w:rsidR="000D3857" w:rsidRPr="005E17A2" w:rsidRDefault="000D3857" w:rsidP="000D3857">
      <w:pPr>
        <w:pStyle w:val="Heading1"/>
        <w:ind w:left="0"/>
        <w:contextualSpacing/>
        <w:jc w:val="both"/>
      </w:pPr>
      <w:r w:rsidRPr="005E17A2">
        <w:t>Uji Koefisien</w:t>
      </w:r>
      <w:r w:rsidRPr="005E17A2">
        <w:rPr>
          <w:spacing w:val="-9"/>
        </w:rPr>
        <w:t xml:space="preserve"> </w:t>
      </w:r>
      <w:bookmarkEnd w:id="7"/>
      <w:r w:rsidRPr="005E17A2">
        <w:t>Determinasi</w:t>
      </w:r>
    </w:p>
    <w:p w14:paraId="17BB5926" w14:textId="77777777" w:rsidR="000D3857" w:rsidRPr="005E17A2" w:rsidRDefault="000D3857" w:rsidP="000D3857">
      <w:pPr>
        <w:ind w:right="66"/>
        <w:contextualSpacing/>
        <w:jc w:val="center"/>
        <w:rPr>
          <w:b/>
          <w:sz w:val="24"/>
          <w:szCs w:val="24"/>
        </w:rPr>
      </w:pPr>
      <w:r w:rsidRPr="005E17A2">
        <w:rPr>
          <w:b/>
          <w:sz w:val="24"/>
          <w:szCs w:val="24"/>
        </w:rPr>
        <w:t>Tabel 9. Uji Koefisien Determinasi Model Summary</w:t>
      </w:r>
      <w:r w:rsidRPr="005E17A2">
        <w:rPr>
          <w:b/>
          <w:position w:val="8"/>
          <w:sz w:val="24"/>
          <w:szCs w:val="24"/>
        </w:rPr>
        <w:t>b</w:t>
      </w:r>
    </w:p>
    <w:tbl>
      <w:tblPr>
        <w:tblW w:w="3617" w:type="dxa"/>
        <w:jc w:val="center"/>
        <w:tblBorders>
          <w:top w:val="single" w:sz="6" w:space="0" w:color="000000"/>
          <w:bottom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501"/>
        <w:gridCol w:w="445"/>
        <w:gridCol w:w="687"/>
        <w:gridCol w:w="709"/>
        <w:gridCol w:w="1275"/>
      </w:tblGrid>
      <w:tr w:rsidR="000D3857" w:rsidRPr="00BF1759" w14:paraId="11F1D48C" w14:textId="77777777" w:rsidTr="00B44637">
        <w:trPr>
          <w:trHeight w:val="357"/>
          <w:jc w:val="center"/>
        </w:trPr>
        <w:tc>
          <w:tcPr>
            <w:tcW w:w="501" w:type="dxa"/>
          </w:tcPr>
          <w:p w14:paraId="0957D1A9" w14:textId="77777777" w:rsidR="000D3857" w:rsidRPr="00BF1759" w:rsidRDefault="000D3857" w:rsidP="00B44637">
            <w:pPr>
              <w:pStyle w:val="TableParagraph"/>
              <w:spacing w:line="240" w:lineRule="auto"/>
              <w:contextualSpacing/>
              <w:jc w:val="left"/>
              <w:rPr>
                <w:sz w:val="14"/>
                <w:szCs w:val="24"/>
              </w:rPr>
            </w:pPr>
            <w:r w:rsidRPr="00BF1759">
              <w:rPr>
                <w:sz w:val="14"/>
                <w:szCs w:val="24"/>
              </w:rPr>
              <w:t>Model</w:t>
            </w:r>
          </w:p>
        </w:tc>
        <w:tc>
          <w:tcPr>
            <w:tcW w:w="445" w:type="dxa"/>
          </w:tcPr>
          <w:p w14:paraId="0913057B" w14:textId="77777777" w:rsidR="000D3857" w:rsidRPr="00BF1759" w:rsidRDefault="000D3857" w:rsidP="00B44637">
            <w:pPr>
              <w:pStyle w:val="TableParagraph"/>
              <w:spacing w:line="240" w:lineRule="auto"/>
              <w:contextualSpacing/>
              <w:jc w:val="left"/>
              <w:rPr>
                <w:sz w:val="14"/>
                <w:szCs w:val="24"/>
              </w:rPr>
            </w:pPr>
            <w:r w:rsidRPr="00BF1759">
              <w:rPr>
                <w:w w:val="93"/>
                <w:sz w:val="14"/>
                <w:szCs w:val="24"/>
              </w:rPr>
              <w:t>R</w:t>
            </w:r>
          </w:p>
        </w:tc>
        <w:tc>
          <w:tcPr>
            <w:tcW w:w="687" w:type="dxa"/>
          </w:tcPr>
          <w:p w14:paraId="39C6054B" w14:textId="77777777" w:rsidR="000D3857" w:rsidRPr="00BF1759" w:rsidRDefault="000D3857" w:rsidP="00B44637">
            <w:pPr>
              <w:pStyle w:val="TableParagraph"/>
              <w:spacing w:line="240" w:lineRule="auto"/>
              <w:contextualSpacing/>
              <w:jc w:val="left"/>
              <w:rPr>
                <w:sz w:val="14"/>
                <w:szCs w:val="24"/>
              </w:rPr>
            </w:pPr>
            <w:r w:rsidRPr="00BF1759">
              <w:rPr>
                <w:sz w:val="14"/>
                <w:szCs w:val="24"/>
              </w:rPr>
              <w:t>R Square</w:t>
            </w:r>
          </w:p>
        </w:tc>
        <w:tc>
          <w:tcPr>
            <w:tcW w:w="709" w:type="dxa"/>
          </w:tcPr>
          <w:p w14:paraId="7CC5DE44" w14:textId="77777777" w:rsidR="000D3857" w:rsidRPr="00BF1759" w:rsidRDefault="000D3857" w:rsidP="00B44637">
            <w:pPr>
              <w:pStyle w:val="TableParagraph"/>
              <w:spacing w:line="240" w:lineRule="auto"/>
              <w:contextualSpacing/>
              <w:jc w:val="left"/>
              <w:rPr>
                <w:sz w:val="14"/>
                <w:szCs w:val="24"/>
              </w:rPr>
            </w:pPr>
            <w:r w:rsidRPr="00BF1759">
              <w:rPr>
                <w:sz w:val="14"/>
                <w:szCs w:val="24"/>
              </w:rPr>
              <w:t>Adjusted R Square</w:t>
            </w:r>
          </w:p>
        </w:tc>
        <w:tc>
          <w:tcPr>
            <w:tcW w:w="1275" w:type="dxa"/>
          </w:tcPr>
          <w:p w14:paraId="4DECD69B" w14:textId="77777777" w:rsidR="000D3857" w:rsidRPr="00BF1759" w:rsidRDefault="000D3857" w:rsidP="00B44637">
            <w:pPr>
              <w:pStyle w:val="TableParagraph"/>
              <w:spacing w:line="240" w:lineRule="auto"/>
              <w:ind w:left="22"/>
              <w:contextualSpacing/>
              <w:jc w:val="left"/>
              <w:rPr>
                <w:sz w:val="14"/>
                <w:szCs w:val="24"/>
              </w:rPr>
            </w:pPr>
            <w:r w:rsidRPr="00BF1759">
              <w:rPr>
                <w:sz w:val="14"/>
                <w:szCs w:val="24"/>
              </w:rPr>
              <w:t>. Error of the Estimate</w:t>
            </w:r>
          </w:p>
        </w:tc>
      </w:tr>
      <w:tr w:rsidR="000D3857" w:rsidRPr="00BF1759" w14:paraId="3F8589E7" w14:textId="77777777" w:rsidTr="00B44637">
        <w:trPr>
          <w:trHeight w:val="55"/>
          <w:jc w:val="center"/>
        </w:trPr>
        <w:tc>
          <w:tcPr>
            <w:tcW w:w="501" w:type="dxa"/>
          </w:tcPr>
          <w:p w14:paraId="0573C958" w14:textId="77777777" w:rsidR="000D3857" w:rsidRPr="00BF1759" w:rsidRDefault="000D3857" w:rsidP="00B44637">
            <w:pPr>
              <w:pStyle w:val="TableParagraph"/>
              <w:spacing w:line="240" w:lineRule="auto"/>
              <w:ind w:left="20"/>
              <w:contextualSpacing/>
              <w:jc w:val="left"/>
              <w:rPr>
                <w:sz w:val="14"/>
                <w:szCs w:val="24"/>
              </w:rPr>
            </w:pPr>
            <w:r w:rsidRPr="00BF1759">
              <w:rPr>
                <w:w w:val="93"/>
                <w:sz w:val="14"/>
                <w:szCs w:val="24"/>
              </w:rPr>
              <w:t>1</w:t>
            </w:r>
          </w:p>
        </w:tc>
        <w:tc>
          <w:tcPr>
            <w:tcW w:w="445" w:type="dxa"/>
          </w:tcPr>
          <w:p w14:paraId="45FFD736" w14:textId="77777777" w:rsidR="000D3857" w:rsidRPr="00BF1759" w:rsidRDefault="000D3857" w:rsidP="00B44637">
            <w:pPr>
              <w:pStyle w:val="TableParagraph"/>
              <w:spacing w:line="240" w:lineRule="auto"/>
              <w:ind w:left="21"/>
              <w:contextualSpacing/>
              <w:jc w:val="left"/>
              <w:rPr>
                <w:sz w:val="14"/>
                <w:szCs w:val="24"/>
              </w:rPr>
            </w:pPr>
            <w:r w:rsidRPr="00BF1759">
              <w:rPr>
                <w:sz w:val="14"/>
                <w:szCs w:val="24"/>
              </w:rPr>
              <w:t>.323</w:t>
            </w:r>
            <w:r w:rsidRPr="00BF1759">
              <w:rPr>
                <w:sz w:val="14"/>
                <w:szCs w:val="24"/>
                <w:vertAlign w:val="superscript"/>
              </w:rPr>
              <w:t>a</w:t>
            </w:r>
          </w:p>
        </w:tc>
        <w:tc>
          <w:tcPr>
            <w:tcW w:w="687" w:type="dxa"/>
          </w:tcPr>
          <w:p w14:paraId="02F00CD6" w14:textId="77777777" w:rsidR="000D3857" w:rsidRPr="00BF1759" w:rsidRDefault="000D3857" w:rsidP="00B44637">
            <w:pPr>
              <w:pStyle w:val="TableParagraph"/>
              <w:spacing w:line="240" w:lineRule="auto"/>
              <w:ind w:left="22"/>
              <w:contextualSpacing/>
              <w:jc w:val="left"/>
              <w:rPr>
                <w:sz w:val="14"/>
                <w:szCs w:val="24"/>
              </w:rPr>
            </w:pPr>
            <w:r w:rsidRPr="00BF1759">
              <w:rPr>
                <w:sz w:val="14"/>
                <w:szCs w:val="24"/>
              </w:rPr>
              <w:t>.104</w:t>
            </w:r>
          </w:p>
        </w:tc>
        <w:tc>
          <w:tcPr>
            <w:tcW w:w="709" w:type="dxa"/>
          </w:tcPr>
          <w:p w14:paraId="4E291587" w14:textId="77777777" w:rsidR="000D3857" w:rsidRPr="00BF1759" w:rsidRDefault="000D3857" w:rsidP="00B44637">
            <w:pPr>
              <w:pStyle w:val="TableParagraph"/>
              <w:spacing w:line="240" w:lineRule="auto"/>
              <w:ind w:left="25"/>
              <w:contextualSpacing/>
              <w:jc w:val="left"/>
              <w:rPr>
                <w:sz w:val="14"/>
                <w:szCs w:val="24"/>
              </w:rPr>
            </w:pPr>
            <w:r w:rsidRPr="00BF1759">
              <w:rPr>
                <w:sz w:val="14"/>
                <w:szCs w:val="24"/>
              </w:rPr>
              <w:t>.073</w:t>
            </w:r>
          </w:p>
        </w:tc>
        <w:tc>
          <w:tcPr>
            <w:tcW w:w="1275" w:type="dxa"/>
          </w:tcPr>
          <w:p w14:paraId="192BC732" w14:textId="77777777" w:rsidR="000D3857" w:rsidRPr="00BF1759" w:rsidRDefault="000D3857" w:rsidP="00B44637">
            <w:pPr>
              <w:pStyle w:val="TableParagraph"/>
              <w:spacing w:line="240" w:lineRule="auto"/>
              <w:ind w:left="22"/>
              <w:contextualSpacing/>
              <w:jc w:val="left"/>
              <w:rPr>
                <w:sz w:val="14"/>
                <w:szCs w:val="24"/>
              </w:rPr>
            </w:pPr>
            <w:r w:rsidRPr="00BF1759">
              <w:rPr>
                <w:sz w:val="14"/>
                <w:szCs w:val="24"/>
              </w:rPr>
              <w:t>.5926550</w:t>
            </w:r>
          </w:p>
        </w:tc>
      </w:tr>
    </w:tbl>
    <w:p w14:paraId="01083A5D" w14:textId="77777777" w:rsidR="000D3857" w:rsidRPr="005E17A2" w:rsidRDefault="000D3857" w:rsidP="000D3857">
      <w:pPr>
        <w:pStyle w:val="ListParagraph"/>
        <w:numPr>
          <w:ilvl w:val="1"/>
          <w:numId w:val="10"/>
        </w:numPr>
        <w:ind w:left="284" w:right="66" w:hanging="284"/>
        <w:contextualSpacing/>
        <w:rPr>
          <w:sz w:val="24"/>
          <w:szCs w:val="24"/>
        </w:rPr>
      </w:pPr>
      <w:r w:rsidRPr="005E17A2">
        <w:rPr>
          <w:sz w:val="24"/>
          <w:szCs w:val="24"/>
        </w:rPr>
        <w:t>Predictors: (Constant), Total Asset Trunover, Arus Ka operasi, Laba Akuntansi, Current</w:t>
      </w:r>
      <w:r w:rsidRPr="005E17A2">
        <w:rPr>
          <w:spacing w:val="11"/>
          <w:sz w:val="24"/>
          <w:szCs w:val="24"/>
        </w:rPr>
        <w:t xml:space="preserve"> </w:t>
      </w:r>
      <w:r w:rsidRPr="005E17A2">
        <w:rPr>
          <w:sz w:val="24"/>
          <w:szCs w:val="24"/>
        </w:rPr>
        <w:t>Ratio</w:t>
      </w:r>
    </w:p>
    <w:p w14:paraId="33B3B44A" w14:textId="77777777" w:rsidR="000D3857" w:rsidRPr="005E17A2" w:rsidRDefault="000D3857" w:rsidP="000D3857">
      <w:pPr>
        <w:pStyle w:val="BodyText"/>
        <w:ind w:right="66" w:firstLine="567"/>
        <w:contextualSpacing/>
        <w:jc w:val="both"/>
      </w:pPr>
      <w:r w:rsidRPr="005E17A2">
        <w:t>Berdasarkan</w:t>
      </w:r>
      <w:r w:rsidRPr="005E17A2">
        <w:rPr>
          <w:spacing w:val="-12"/>
        </w:rPr>
        <w:t xml:space="preserve"> </w:t>
      </w:r>
      <w:r w:rsidRPr="005E17A2">
        <w:t>tabel</w:t>
      </w:r>
      <w:r w:rsidRPr="005E17A2">
        <w:rPr>
          <w:spacing w:val="-8"/>
        </w:rPr>
        <w:t xml:space="preserve"> </w:t>
      </w:r>
      <w:r w:rsidRPr="005E17A2">
        <w:t>9 ndiatas</w:t>
      </w:r>
      <w:r w:rsidRPr="005E17A2">
        <w:rPr>
          <w:spacing w:val="-18"/>
        </w:rPr>
        <w:t xml:space="preserve"> </w:t>
      </w:r>
      <w:r w:rsidRPr="005E17A2">
        <w:t>nilai</w:t>
      </w:r>
      <w:r w:rsidRPr="005E17A2">
        <w:rPr>
          <w:spacing w:val="-1"/>
        </w:rPr>
        <w:t xml:space="preserve"> </w:t>
      </w:r>
      <w:r w:rsidRPr="005E17A2">
        <w:rPr>
          <w:i/>
        </w:rPr>
        <w:t>adjusted</w:t>
      </w:r>
      <w:r w:rsidRPr="005E17A2">
        <w:rPr>
          <w:i/>
          <w:spacing w:val="-8"/>
        </w:rPr>
        <w:t xml:space="preserve"> </w:t>
      </w:r>
      <w:r w:rsidRPr="005E17A2">
        <w:rPr>
          <w:i/>
        </w:rPr>
        <w:t>R</w:t>
      </w:r>
      <w:r w:rsidRPr="005E17A2">
        <w:rPr>
          <w:i/>
          <w:spacing w:val="-11"/>
        </w:rPr>
        <w:t xml:space="preserve"> </w:t>
      </w:r>
      <w:r w:rsidRPr="005E17A2">
        <w:rPr>
          <w:i/>
        </w:rPr>
        <w:t>square</w:t>
      </w:r>
      <w:r w:rsidRPr="005E17A2">
        <w:rPr>
          <w:i/>
          <w:spacing w:val="-12"/>
        </w:rPr>
        <w:t xml:space="preserve"> </w:t>
      </w:r>
      <w:r w:rsidRPr="005E17A2">
        <w:t>adalah</w:t>
      </w:r>
      <w:r w:rsidRPr="005E17A2">
        <w:rPr>
          <w:spacing w:val="-11"/>
        </w:rPr>
        <w:t xml:space="preserve"> </w:t>
      </w:r>
      <w:r w:rsidRPr="005E17A2">
        <w:t>0,073.</w:t>
      </w:r>
      <w:r w:rsidRPr="005E17A2">
        <w:rPr>
          <w:spacing w:val="-9"/>
        </w:rPr>
        <w:t xml:space="preserve"> </w:t>
      </w:r>
      <w:r w:rsidRPr="005E17A2">
        <w:t>Dengan</w:t>
      </w:r>
      <w:r w:rsidRPr="005E17A2">
        <w:rPr>
          <w:spacing w:val="-8"/>
        </w:rPr>
        <w:t xml:space="preserve"> </w:t>
      </w:r>
      <w:r w:rsidRPr="005E17A2">
        <w:t>begitu dapat disimpulkan bahwa kesanggupan variabel indevenden (Arus kas operasi, laba akuntansi</w:t>
      </w:r>
      <w:r w:rsidRPr="005E17A2">
        <w:rPr>
          <w:i/>
        </w:rPr>
        <w:t xml:space="preserve">,current ratio, </w:t>
      </w:r>
      <w:r w:rsidRPr="005E17A2">
        <w:rPr>
          <w:spacing w:val="-4"/>
        </w:rPr>
        <w:t xml:space="preserve">dan </w:t>
      </w:r>
      <w:r w:rsidRPr="005E17A2">
        <w:rPr>
          <w:i/>
        </w:rPr>
        <w:t>Total asset trunover</w:t>
      </w:r>
      <w:r w:rsidRPr="005E17A2">
        <w:t>) dalam menerangkan variasi variabel dependen (Return saham) yaitu sebesar 7,3 , sedangkan untuk sisanya yaitu sebesar</w:t>
      </w:r>
      <w:r w:rsidRPr="005E17A2">
        <w:rPr>
          <w:spacing w:val="37"/>
        </w:rPr>
        <w:t xml:space="preserve"> </w:t>
      </w:r>
      <w:r w:rsidRPr="005E17A2">
        <w:t>92,7%.</w:t>
      </w:r>
    </w:p>
    <w:p w14:paraId="10183EB3" w14:textId="77777777" w:rsidR="000D3857" w:rsidRPr="005E17A2" w:rsidRDefault="000D3857" w:rsidP="000D3857">
      <w:pPr>
        <w:pStyle w:val="Heading1"/>
        <w:tabs>
          <w:tab w:val="left" w:pos="2449"/>
        </w:tabs>
        <w:ind w:left="0"/>
        <w:contextualSpacing/>
        <w:jc w:val="both"/>
      </w:pPr>
      <w:bookmarkStart w:id="8" w:name="_TOC_250004"/>
      <w:bookmarkEnd w:id="8"/>
    </w:p>
    <w:p w14:paraId="0D2A0068" w14:textId="77777777" w:rsidR="000D3857" w:rsidRPr="005E17A2" w:rsidRDefault="000D3857" w:rsidP="000D3857">
      <w:pPr>
        <w:pStyle w:val="Heading1"/>
        <w:tabs>
          <w:tab w:val="left" w:pos="2449"/>
        </w:tabs>
        <w:ind w:left="0"/>
        <w:contextualSpacing/>
        <w:jc w:val="both"/>
      </w:pPr>
      <w:r w:rsidRPr="005E17A2">
        <w:lastRenderedPageBreak/>
        <w:t>Uji Hipotesis</w:t>
      </w:r>
    </w:p>
    <w:p w14:paraId="1F5E476C" w14:textId="77777777" w:rsidR="000D3857" w:rsidRPr="005E17A2" w:rsidRDefault="000D3857" w:rsidP="000D3857">
      <w:pPr>
        <w:pStyle w:val="Heading1"/>
        <w:tabs>
          <w:tab w:val="left" w:pos="2449"/>
        </w:tabs>
        <w:ind w:left="0"/>
        <w:contextualSpacing/>
        <w:jc w:val="both"/>
      </w:pPr>
      <w:bookmarkStart w:id="9" w:name="_TOC_250003"/>
      <w:r w:rsidRPr="005E17A2">
        <w:t>Uji Simultan</w:t>
      </w:r>
      <w:r w:rsidRPr="005E17A2">
        <w:rPr>
          <w:spacing w:val="1"/>
        </w:rPr>
        <w:t xml:space="preserve"> </w:t>
      </w:r>
      <w:bookmarkEnd w:id="9"/>
      <w:r w:rsidRPr="005E17A2">
        <w:t>F</w:t>
      </w:r>
    </w:p>
    <w:p w14:paraId="7EE6CDD0" w14:textId="77777777" w:rsidR="000D3857" w:rsidRPr="005E17A2" w:rsidRDefault="000D3857" w:rsidP="000D3857">
      <w:pPr>
        <w:pStyle w:val="BodyText"/>
        <w:ind w:right="66" w:firstLine="567"/>
        <w:contextualSpacing/>
        <w:jc w:val="both"/>
      </w:pPr>
      <w:r w:rsidRPr="005E17A2">
        <w:t>Pengujian hipotesis secara simultan (uji F) dilakukan untuk menguji bagaimana pengaruh antara variabel-variabel independen secara bersama-sama terhadap variabel independennya. Berikut adalah hasil pengujian hipotesis secara simultan :</w:t>
      </w:r>
    </w:p>
    <w:p w14:paraId="7772A95F" w14:textId="77777777" w:rsidR="000D3857" w:rsidRDefault="000D3857" w:rsidP="000D3857">
      <w:pPr>
        <w:pStyle w:val="BodyText"/>
        <w:ind w:right="66"/>
        <w:contextualSpacing/>
        <w:jc w:val="center"/>
        <w:rPr>
          <w:b/>
        </w:rPr>
      </w:pPr>
      <w:r w:rsidRPr="005E17A2">
        <w:rPr>
          <w:b/>
        </w:rPr>
        <w:t xml:space="preserve">Tabel 10. Uji Simultan F </w:t>
      </w:r>
    </w:p>
    <w:p w14:paraId="04D88D0A" w14:textId="77777777" w:rsidR="000D3857" w:rsidRPr="005E17A2" w:rsidRDefault="000D3857" w:rsidP="000D3857">
      <w:pPr>
        <w:pStyle w:val="BodyText"/>
        <w:ind w:right="66"/>
        <w:contextualSpacing/>
        <w:jc w:val="center"/>
      </w:pPr>
      <w:r w:rsidRPr="005E17A2">
        <w:rPr>
          <w:b/>
        </w:rPr>
        <w:t>ANOVA</w:t>
      </w:r>
      <w:r w:rsidRPr="005E17A2">
        <w:rPr>
          <w:b/>
          <w:position w:val="8"/>
        </w:rPr>
        <w:t>a</w:t>
      </w:r>
    </w:p>
    <w:tbl>
      <w:tblPr>
        <w:tblW w:w="4151" w:type="dxa"/>
        <w:jc w:val="center"/>
        <w:tblBorders>
          <w:top w:val="single" w:sz="2" w:space="0" w:color="000000"/>
          <w:bottom w:val="single" w:sz="2" w:space="0" w:color="000000"/>
          <w:insideH w:val="single" w:sz="2" w:space="0" w:color="000000"/>
        </w:tblBorders>
        <w:tblLayout w:type="fixed"/>
        <w:tblCellMar>
          <w:left w:w="0" w:type="dxa"/>
          <w:right w:w="0" w:type="dxa"/>
        </w:tblCellMar>
        <w:tblLook w:val="01E0" w:firstRow="1" w:lastRow="1" w:firstColumn="1" w:lastColumn="1" w:noHBand="0" w:noVBand="0"/>
      </w:tblPr>
      <w:tblGrid>
        <w:gridCol w:w="1205"/>
        <w:gridCol w:w="641"/>
        <w:gridCol w:w="462"/>
        <w:gridCol w:w="709"/>
        <w:gridCol w:w="567"/>
        <w:gridCol w:w="567"/>
      </w:tblGrid>
      <w:tr w:rsidR="000D3857" w:rsidRPr="00300FFF" w14:paraId="46CF6A0B" w14:textId="77777777" w:rsidTr="00B44637">
        <w:trPr>
          <w:trHeight w:val="231"/>
          <w:jc w:val="center"/>
        </w:trPr>
        <w:tc>
          <w:tcPr>
            <w:tcW w:w="1205" w:type="dxa"/>
          </w:tcPr>
          <w:p w14:paraId="02A75EED" w14:textId="77777777" w:rsidR="000D3857" w:rsidRPr="00300FFF" w:rsidRDefault="000D3857" w:rsidP="00B44637">
            <w:pPr>
              <w:pStyle w:val="TableParagraph"/>
              <w:spacing w:line="240" w:lineRule="auto"/>
              <w:ind w:left="20"/>
              <w:contextualSpacing/>
              <w:jc w:val="left"/>
              <w:rPr>
                <w:sz w:val="18"/>
                <w:szCs w:val="24"/>
              </w:rPr>
            </w:pPr>
            <w:r w:rsidRPr="00300FFF">
              <w:rPr>
                <w:sz w:val="18"/>
                <w:szCs w:val="24"/>
              </w:rPr>
              <w:t>Model</w:t>
            </w:r>
          </w:p>
        </w:tc>
        <w:tc>
          <w:tcPr>
            <w:tcW w:w="641" w:type="dxa"/>
          </w:tcPr>
          <w:p w14:paraId="69F1569A" w14:textId="77777777" w:rsidR="000D3857" w:rsidRPr="00300FFF" w:rsidRDefault="000D3857" w:rsidP="00B44637">
            <w:pPr>
              <w:pStyle w:val="TableParagraph"/>
              <w:spacing w:line="240" w:lineRule="auto"/>
              <w:ind w:left="21"/>
              <w:contextualSpacing/>
              <w:jc w:val="left"/>
              <w:rPr>
                <w:sz w:val="18"/>
                <w:szCs w:val="24"/>
              </w:rPr>
            </w:pPr>
            <w:r w:rsidRPr="00300FFF">
              <w:rPr>
                <w:sz w:val="18"/>
                <w:szCs w:val="24"/>
              </w:rPr>
              <w:t>Sum of Squares</w:t>
            </w:r>
          </w:p>
        </w:tc>
        <w:tc>
          <w:tcPr>
            <w:tcW w:w="462" w:type="dxa"/>
          </w:tcPr>
          <w:p w14:paraId="6A944E1A" w14:textId="77777777" w:rsidR="000D3857" w:rsidRPr="00300FFF" w:rsidRDefault="000D3857" w:rsidP="00B44637">
            <w:pPr>
              <w:pStyle w:val="TableParagraph"/>
              <w:spacing w:line="240" w:lineRule="auto"/>
              <w:ind w:left="22"/>
              <w:contextualSpacing/>
              <w:jc w:val="left"/>
              <w:rPr>
                <w:sz w:val="18"/>
                <w:szCs w:val="24"/>
              </w:rPr>
            </w:pPr>
            <w:r w:rsidRPr="00300FFF">
              <w:rPr>
                <w:sz w:val="18"/>
                <w:szCs w:val="24"/>
              </w:rPr>
              <w:t>Df</w:t>
            </w:r>
          </w:p>
        </w:tc>
        <w:tc>
          <w:tcPr>
            <w:tcW w:w="709" w:type="dxa"/>
          </w:tcPr>
          <w:p w14:paraId="56852B76" w14:textId="77777777" w:rsidR="000D3857" w:rsidRPr="00300FFF" w:rsidRDefault="000D3857" w:rsidP="00B44637">
            <w:pPr>
              <w:pStyle w:val="TableParagraph"/>
              <w:spacing w:line="240" w:lineRule="auto"/>
              <w:ind w:left="22"/>
              <w:contextualSpacing/>
              <w:jc w:val="left"/>
              <w:rPr>
                <w:sz w:val="18"/>
                <w:szCs w:val="24"/>
              </w:rPr>
            </w:pPr>
            <w:r w:rsidRPr="00300FFF">
              <w:rPr>
                <w:sz w:val="18"/>
                <w:szCs w:val="24"/>
              </w:rPr>
              <w:t>Mean Square</w:t>
            </w:r>
          </w:p>
        </w:tc>
        <w:tc>
          <w:tcPr>
            <w:tcW w:w="567" w:type="dxa"/>
          </w:tcPr>
          <w:p w14:paraId="4DE13CE9" w14:textId="77777777" w:rsidR="000D3857" w:rsidRPr="00300FFF" w:rsidRDefault="000D3857" w:rsidP="00B44637">
            <w:pPr>
              <w:pStyle w:val="TableParagraph"/>
              <w:spacing w:line="240" w:lineRule="auto"/>
              <w:ind w:left="23"/>
              <w:contextualSpacing/>
              <w:jc w:val="left"/>
              <w:rPr>
                <w:sz w:val="18"/>
                <w:szCs w:val="24"/>
              </w:rPr>
            </w:pPr>
            <w:r w:rsidRPr="00300FFF">
              <w:rPr>
                <w:w w:val="90"/>
                <w:sz w:val="18"/>
                <w:szCs w:val="24"/>
              </w:rPr>
              <w:t>F</w:t>
            </w:r>
          </w:p>
        </w:tc>
        <w:tc>
          <w:tcPr>
            <w:tcW w:w="567" w:type="dxa"/>
          </w:tcPr>
          <w:p w14:paraId="54EA97D3" w14:textId="77777777" w:rsidR="000D3857" w:rsidRPr="00300FFF" w:rsidRDefault="000D3857" w:rsidP="00B44637">
            <w:pPr>
              <w:pStyle w:val="TableParagraph"/>
              <w:spacing w:line="240" w:lineRule="auto"/>
              <w:ind w:left="26"/>
              <w:contextualSpacing/>
              <w:jc w:val="left"/>
              <w:rPr>
                <w:sz w:val="18"/>
                <w:szCs w:val="24"/>
              </w:rPr>
            </w:pPr>
            <w:r w:rsidRPr="00300FFF">
              <w:rPr>
                <w:sz w:val="18"/>
                <w:szCs w:val="24"/>
              </w:rPr>
              <w:t>Sig.</w:t>
            </w:r>
          </w:p>
        </w:tc>
      </w:tr>
      <w:tr w:rsidR="000D3857" w:rsidRPr="00300FFF" w14:paraId="52243A98" w14:textId="77777777" w:rsidTr="00B44637">
        <w:trPr>
          <w:trHeight w:val="229"/>
          <w:jc w:val="center"/>
        </w:trPr>
        <w:tc>
          <w:tcPr>
            <w:tcW w:w="1205" w:type="dxa"/>
          </w:tcPr>
          <w:p w14:paraId="1E241385" w14:textId="77777777" w:rsidR="000D3857" w:rsidRPr="00300FFF" w:rsidRDefault="000D3857" w:rsidP="00B44637">
            <w:pPr>
              <w:pStyle w:val="TableParagraph"/>
              <w:tabs>
                <w:tab w:val="left" w:pos="339"/>
              </w:tabs>
              <w:spacing w:line="240" w:lineRule="auto"/>
              <w:ind w:left="20"/>
              <w:contextualSpacing/>
              <w:jc w:val="left"/>
              <w:rPr>
                <w:sz w:val="18"/>
                <w:szCs w:val="24"/>
              </w:rPr>
            </w:pPr>
            <w:r w:rsidRPr="00300FFF">
              <w:rPr>
                <w:sz w:val="18"/>
                <w:szCs w:val="24"/>
              </w:rPr>
              <w:t>1</w:t>
            </w:r>
            <w:r w:rsidRPr="00300FFF">
              <w:rPr>
                <w:sz w:val="18"/>
                <w:szCs w:val="24"/>
              </w:rPr>
              <w:tab/>
              <w:t>Regression</w:t>
            </w:r>
          </w:p>
        </w:tc>
        <w:tc>
          <w:tcPr>
            <w:tcW w:w="641" w:type="dxa"/>
          </w:tcPr>
          <w:p w14:paraId="690DA1E4" w14:textId="77777777" w:rsidR="000D3857" w:rsidRPr="00300FFF" w:rsidRDefault="000D3857" w:rsidP="00B44637">
            <w:pPr>
              <w:pStyle w:val="TableParagraph"/>
              <w:spacing w:line="240" w:lineRule="auto"/>
              <w:ind w:left="21"/>
              <w:contextualSpacing/>
              <w:jc w:val="left"/>
              <w:rPr>
                <w:sz w:val="18"/>
                <w:szCs w:val="24"/>
              </w:rPr>
            </w:pPr>
            <w:r w:rsidRPr="00300FFF">
              <w:rPr>
                <w:sz w:val="18"/>
                <w:szCs w:val="24"/>
              </w:rPr>
              <w:t>4.697</w:t>
            </w:r>
          </w:p>
        </w:tc>
        <w:tc>
          <w:tcPr>
            <w:tcW w:w="462" w:type="dxa"/>
          </w:tcPr>
          <w:p w14:paraId="4B089A18" w14:textId="77777777" w:rsidR="000D3857" w:rsidRPr="00300FFF" w:rsidRDefault="000D3857" w:rsidP="00B44637">
            <w:pPr>
              <w:pStyle w:val="TableParagraph"/>
              <w:spacing w:line="240" w:lineRule="auto"/>
              <w:ind w:left="22"/>
              <w:contextualSpacing/>
              <w:jc w:val="left"/>
              <w:rPr>
                <w:sz w:val="18"/>
                <w:szCs w:val="24"/>
              </w:rPr>
            </w:pPr>
            <w:r w:rsidRPr="00300FFF">
              <w:rPr>
                <w:w w:val="99"/>
                <w:sz w:val="18"/>
                <w:szCs w:val="24"/>
              </w:rPr>
              <w:t>4</w:t>
            </w:r>
          </w:p>
        </w:tc>
        <w:tc>
          <w:tcPr>
            <w:tcW w:w="709" w:type="dxa"/>
          </w:tcPr>
          <w:p w14:paraId="240C64A2" w14:textId="77777777" w:rsidR="000D3857" w:rsidRPr="00300FFF" w:rsidRDefault="000D3857" w:rsidP="00B44637">
            <w:pPr>
              <w:pStyle w:val="TableParagraph"/>
              <w:spacing w:line="240" w:lineRule="auto"/>
              <w:ind w:left="22"/>
              <w:contextualSpacing/>
              <w:jc w:val="left"/>
              <w:rPr>
                <w:sz w:val="18"/>
                <w:szCs w:val="24"/>
              </w:rPr>
            </w:pPr>
            <w:r w:rsidRPr="00300FFF">
              <w:rPr>
                <w:sz w:val="18"/>
                <w:szCs w:val="24"/>
              </w:rPr>
              <w:t>1.174</w:t>
            </w:r>
          </w:p>
        </w:tc>
        <w:tc>
          <w:tcPr>
            <w:tcW w:w="567" w:type="dxa"/>
          </w:tcPr>
          <w:p w14:paraId="0A7D737F" w14:textId="77777777" w:rsidR="000D3857" w:rsidRPr="00300FFF" w:rsidRDefault="000D3857" w:rsidP="00B44637">
            <w:pPr>
              <w:pStyle w:val="TableParagraph"/>
              <w:spacing w:line="240" w:lineRule="auto"/>
              <w:ind w:left="23"/>
              <w:contextualSpacing/>
              <w:jc w:val="left"/>
              <w:rPr>
                <w:sz w:val="18"/>
                <w:szCs w:val="24"/>
              </w:rPr>
            </w:pPr>
            <w:r w:rsidRPr="00300FFF">
              <w:rPr>
                <w:sz w:val="18"/>
                <w:szCs w:val="24"/>
              </w:rPr>
              <w:t>3.343</w:t>
            </w:r>
          </w:p>
        </w:tc>
        <w:tc>
          <w:tcPr>
            <w:tcW w:w="567" w:type="dxa"/>
          </w:tcPr>
          <w:p w14:paraId="09C47E0C" w14:textId="77777777" w:rsidR="000D3857" w:rsidRPr="00300FFF" w:rsidRDefault="000D3857" w:rsidP="00B44637">
            <w:pPr>
              <w:pStyle w:val="TableParagraph"/>
              <w:spacing w:line="240" w:lineRule="auto"/>
              <w:ind w:left="26"/>
              <w:contextualSpacing/>
              <w:jc w:val="left"/>
              <w:rPr>
                <w:sz w:val="18"/>
                <w:szCs w:val="24"/>
              </w:rPr>
            </w:pPr>
            <w:r w:rsidRPr="00300FFF">
              <w:rPr>
                <w:sz w:val="18"/>
                <w:szCs w:val="24"/>
              </w:rPr>
              <w:t>.013</w:t>
            </w:r>
            <w:r w:rsidRPr="00300FFF">
              <w:rPr>
                <w:sz w:val="18"/>
                <w:szCs w:val="24"/>
                <w:vertAlign w:val="superscript"/>
              </w:rPr>
              <w:t>b</w:t>
            </w:r>
          </w:p>
        </w:tc>
      </w:tr>
      <w:tr w:rsidR="000D3857" w:rsidRPr="00300FFF" w14:paraId="6C8E0962" w14:textId="77777777" w:rsidTr="00B44637">
        <w:trPr>
          <w:trHeight w:val="243"/>
          <w:jc w:val="center"/>
        </w:trPr>
        <w:tc>
          <w:tcPr>
            <w:tcW w:w="1205" w:type="dxa"/>
          </w:tcPr>
          <w:p w14:paraId="52E8C7D0" w14:textId="77777777" w:rsidR="000D3857" w:rsidRPr="00300FFF" w:rsidRDefault="000D3857" w:rsidP="00B44637">
            <w:pPr>
              <w:pStyle w:val="TableParagraph"/>
              <w:spacing w:line="240" w:lineRule="auto"/>
              <w:ind w:left="339"/>
              <w:contextualSpacing/>
              <w:jc w:val="left"/>
              <w:rPr>
                <w:sz w:val="18"/>
                <w:szCs w:val="24"/>
              </w:rPr>
            </w:pPr>
            <w:r w:rsidRPr="00300FFF">
              <w:rPr>
                <w:sz w:val="18"/>
                <w:szCs w:val="24"/>
              </w:rPr>
              <w:t>Residual</w:t>
            </w:r>
          </w:p>
        </w:tc>
        <w:tc>
          <w:tcPr>
            <w:tcW w:w="641" w:type="dxa"/>
          </w:tcPr>
          <w:p w14:paraId="4746544C" w14:textId="77777777" w:rsidR="000D3857" w:rsidRPr="00300FFF" w:rsidRDefault="000D3857" w:rsidP="00B44637">
            <w:pPr>
              <w:pStyle w:val="TableParagraph"/>
              <w:spacing w:line="240" w:lineRule="auto"/>
              <w:ind w:left="21"/>
              <w:contextualSpacing/>
              <w:jc w:val="left"/>
              <w:rPr>
                <w:sz w:val="18"/>
                <w:szCs w:val="24"/>
              </w:rPr>
            </w:pPr>
            <w:r w:rsidRPr="00300FFF">
              <w:rPr>
                <w:sz w:val="18"/>
                <w:szCs w:val="24"/>
              </w:rPr>
              <w:t>40.393</w:t>
            </w:r>
          </w:p>
        </w:tc>
        <w:tc>
          <w:tcPr>
            <w:tcW w:w="462" w:type="dxa"/>
          </w:tcPr>
          <w:p w14:paraId="701CCA5D" w14:textId="77777777" w:rsidR="000D3857" w:rsidRPr="00300FFF" w:rsidRDefault="000D3857" w:rsidP="00B44637">
            <w:pPr>
              <w:pStyle w:val="TableParagraph"/>
              <w:spacing w:line="240" w:lineRule="auto"/>
              <w:ind w:left="22"/>
              <w:contextualSpacing/>
              <w:jc w:val="left"/>
              <w:rPr>
                <w:sz w:val="18"/>
                <w:szCs w:val="24"/>
              </w:rPr>
            </w:pPr>
            <w:r w:rsidRPr="00300FFF">
              <w:rPr>
                <w:sz w:val="18"/>
                <w:szCs w:val="24"/>
              </w:rPr>
              <w:t>115</w:t>
            </w:r>
          </w:p>
        </w:tc>
        <w:tc>
          <w:tcPr>
            <w:tcW w:w="709" w:type="dxa"/>
          </w:tcPr>
          <w:p w14:paraId="1B8C3B10" w14:textId="77777777" w:rsidR="000D3857" w:rsidRPr="00300FFF" w:rsidRDefault="000D3857" w:rsidP="00B44637">
            <w:pPr>
              <w:pStyle w:val="TableParagraph"/>
              <w:spacing w:line="240" w:lineRule="auto"/>
              <w:ind w:left="22"/>
              <w:contextualSpacing/>
              <w:jc w:val="left"/>
              <w:rPr>
                <w:sz w:val="18"/>
                <w:szCs w:val="24"/>
              </w:rPr>
            </w:pPr>
            <w:r w:rsidRPr="00300FFF">
              <w:rPr>
                <w:sz w:val="18"/>
                <w:szCs w:val="24"/>
              </w:rPr>
              <w:t>.351</w:t>
            </w:r>
          </w:p>
        </w:tc>
        <w:tc>
          <w:tcPr>
            <w:tcW w:w="567" w:type="dxa"/>
          </w:tcPr>
          <w:p w14:paraId="6DC2903A" w14:textId="77777777" w:rsidR="000D3857" w:rsidRPr="00300FFF" w:rsidRDefault="000D3857" w:rsidP="00B44637">
            <w:pPr>
              <w:pStyle w:val="TableParagraph"/>
              <w:spacing w:line="240" w:lineRule="auto"/>
              <w:contextualSpacing/>
              <w:jc w:val="left"/>
              <w:rPr>
                <w:sz w:val="18"/>
                <w:szCs w:val="24"/>
              </w:rPr>
            </w:pPr>
          </w:p>
        </w:tc>
        <w:tc>
          <w:tcPr>
            <w:tcW w:w="567" w:type="dxa"/>
          </w:tcPr>
          <w:p w14:paraId="5C2402D8" w14:textId="77777777" w:rsidR="000D3857" w:rsidRPr="00300FFF" w:rsidRDefault="000D3857" w:rsidP="00B44637">
            <w:pPr>
              <w:pStyle w:val="TableParagraph"/>
              <w:spacing w:line="240" w:lineRule="auto"/>
              <w:contextualSpacing/>
              <w:jc w:val="left"/>
              <w:rPr>
                <w:sz w:val="18"/>
                <w:szCs w:val="24"/>
              </w:rPr>
            </w:pPr>
          </w:p>
        </w:tc>
      </w:tr>
      <w:tr w:rsidR="000D3857" w:rsidRPr="00300FFF" w14:paraId="3D840117" w14:textId="77777777" w:rsidTr="00B44637">
        <w:trPr>
          <w:trHeight w:val="65"/>
          <w:jc w:val="center"/>
        </w:trPr>
        <w:tc>
          <w:tcPr>
            <w:tcW w:w="1205" w:type="dxa"/>
          </w:tcPr>
          <w:p w14:paraId="200AEA8A" w14:textId="77777777" w:rsidR="000D3857" w:rsidRPr="00300FFF" w:rsidRDefault="000D3857" w:rsidP="00B44637">
            <w:pPr>
              <w:pStyle w:val="TableParagraph"/>
              <w:spacing w:line="240" w:lineRule="auto"/>
              <w:ind w:left="339"/>
              <w:contextualSpacing/>
              <w:jc w:val="left"/>
              <w:rPr>
                <w:sz w:val="18"/>
                <w:szCs w:val="24"/>
              </w:rPr>
            </w:pPr>
            <w:r w:rsidRPr="00300FFF">
              <w:rPr>
                <w:sz w:val="18"/>
                <w:szCs w:val="24"/>
              </w:rPr>
              <w:t>Total</w:t>
            </w:r>
          </w:p>
        </w:tc>
        <w:tc>
          <w:tcPr>
            <w:tcW w:w="641" w:type="dxa"/>
          </w:tcPr>
          <w:p w14:paraId="5DD48660" w14:textId="77777777" w:rsidR="000D3857" w:rsidRPr="00300FFF" w:rsidRDefault="000D3857" w:rsidP="00B44637">
            <w:pPr>
              <w:pStyle w:val="TableParagraph"/>
              <w:spacing w:line="240" w:lineRule="auto"/>
              <w:ind w:left="21"/>
              <w:contextualSpacing/>
              <w:jc w:val="left"/>
              <w:rPr>
                <w:sz w:val="18"/>
                <w:szCs w:val="24"/>
              </w:rPr>
            </w:pPr>
            <w:r w:rsidRPr="00300FFF">
              <w:rPr>
                <w:sz w:val="18"/>
                <w:szCs w:val="24"/>
              </w:rPr>
              <w:t>45.090</w:t>
            </w:r>
          </w:p>
        </w:tc>
        <w:tc>
          <w:tcPr>
            <w:tcW w:w="462" w:type="dxa"/>
          </w:tcPr>
          <w:p w14:paraId="3D33ED56" w14:textId="77777777" w:rsidR="000D3857" w:rsidRPr="00300FFF" w:rsidRDefault="000D3857" w:rsidP="00B44637">
            <w:pPr>
              <w:pStyle w:val="TableParagraph"/>
              <w:spacing w:line="240" w:lineRule="auto"/>
              <w:ind w:left="22"/>
              <w:contextualSpacing/>
              <w:jc w:val="left"/>
              <w:rPr>
                <w:sz w:val="18"/>
                <w:szCs w:val="24"/>
              </w:rPr>
            </w:pPr>
            <w:r w:rsidRPr="00300FFF">
              <w:rPr>
                <w:sz w:val="18"/>
                <w:szCs w:val="24"/>
              </w:rPr>
              <w:t>119</w:t>
            </w:r>
          </w:p>
        </w:tc>
        <w:tc>
          <w:tcPr>
            <w:tcW w:w="709" w:type="dxa"/>
          </w:tcPr>
          <w:p w14:paraId="0C24DBA1" w14:textId="77777777" w:rsidR="000D3857" w:rsidRPr="00300FFF" w:rsidRDefault="000D3857" w:rsidP="00B44637">
            <w:pPr>
              <w:pStyle w:val="TableParagraph"/>
              <w:spacing w:line="240" w:lineRule="auto"/>
              <w:contextualSpacing/>
              <w:jc w:val="left"/>
              <w:rPr>
                <w:sz w:val="18"/>
                <w:szCs w:val="24"/>
              </w:rPr>
            </w:pPr>
          </w:p>
        </w:tc>
        <w:tc>
          <w:tcPr>
            <w:tcW w:w="567" w:type="dxa"/>
          </w:tcPr>
          <w:p w14:paraId="7D0A6BBA" w14:textId="77777777" w:rsidR="000D3857" w:rsidRPr="00300FFF" w:rsidRDefault="000D3857" w:rsidP="00B44637">
            <w:pPr>
              <w:pStyle w:val="TableParagraph"/>
              <w:spacing w:line="240" w:lineRule="auto"/>
              <w:contextualSpacing/>
              <w:jc w:val="left"/>
              <w:rPr>
                <w:sz w:val="18"/>
                <w:szCs w:val="24"/>
              </w:rPr>
            </w:pPr>
          </w:p>
        </w:tc>
        <w:tc>
          <w:tcPr>
            <w:tcW w:w="567" w:type="dxa"/>
          </w:tcPr>
          <w:p w14:paraId="13D3C046" w14:textId="77777777" w:rsidR="000D3857" w:rsidRPr="00300FFF" w:rsidRDefault="000D3857" w:rsidP="00B44637">
            <w:pPr>
              <w:pStyle w:val="TableParagraph"/>
              <w:spacing w:line="240" w:lineRule="auto"/>
              <w:contextualSpacing/>
              <w:jc w:val="left"/>
              <w:rPr>
                <w:sz w:val="18"/>
                <w:szCs w:val="24"/>
              </w:rPr>
            </w:pPr>
          </w:p>
        </w:tc>
      </w:tr>
    </w:tbl>
    <w:p w14:paraId="0C2AAA06" w14:textId="77777777" w:rsidR="000D3857" w:rsidRPr="005E17A2" w:rsidRDefault="000D3857" w:rsidP="000D3857">
      <w:pPr>
        <w:pStyle w:val="ListParagraph"/>
        <w:numPr>
          <w:ilvl w:val="0"/>
          <w:numId w:val="8"/>
        </w:numPr>
        <w:ind w:left="284"/>
        <w:contextualSpacing/>
        <w:rPr>
          <w:sz w:val="24"/>
          <w:szCs w:val="24"/>
        </w:rPr>
      </w:pPr>
      <w:r w:rsidRPr="005E17A2">
        <w:rPr>
          <w:sz w:val="24"/>
          <w:szCs w:val="24"/>
        </w:rPr>
        <w:t>Dependent Variable:</w:t>
      </w:r>
      <w:r w:rsidRPr="005E17A2">
        <w:rPr>
          <w:spacing w:val="21"/>
          <w:sz w:val="24"/>
          <w:szCs w:val="24"/>
        </w:rPr>
        <w:t xml:space="preserve"> </w:t>
      </w:r>
      <w:r w:rsidRPr="005E17A2">
        <w:rPr>
          <w:sz w:val="24"/>
          <w:szCs w:val="24"/>
        </w:rPr>
        <w:t>ReturnSaham</w:t>
      </w:r>
    </w:p>
    <w:p w14:paraId="5BC95369" w14:textId="77777777" w:rsidR="000D3857" w:rsidRPr="005E17A2" w:rsidRDefault="000D3857" w:rsidP="000D3857">
      <w:pPr>
        <w:pStyle w:val="ListParagraph"/>
        <w:numPr>
          <w:ilvl w:val="0"/>
          <w:numId w:val="8"/>
        </w:numPr>
        <w:ind w:left="284" w:right="66"/>
        <w:contextualSpacing/>
        <w:rPr>
          <w:sz w:val="24"/>
          <w:szCs w:val="24"/>
        </w:rPr>
      </w:pPr>
      <w:r w:rsidRPr="005E17A2">
        <w:rPr>
          <w:sz w:val="24"/>
          <w:szCs w:val="24"/>
        </w:rPr>
        <w:t>Predictors: (Constant), Total Asset Trunover, Arus kas operasi, Laba Akuntansi, Current</w:t>
      </w:r>
      <w:r w:rsidRPr="005E17A2">
        <w:rPr>
          <w:spacing w:val="11"/>
          <w:sz w:val="24"/>
          <w:szCs w:val="24"/>
        </w:rPr>
        <w:t xml:space="preserve"> </w:t>
      </w:r>
      <w:r w:rsidRPr="005E17A2">
        <w:rPr>
          <w:sz w:val="24"/>
          <w:szCs w:val="24"/>
        </w:rPr>
        <w:t>Ratio.</w:t>
      </w:r>
    </w:p>
    <w:p w14:paraId="5591DBEE" w14:textId="77777777" w:rsidR="000D3857" w:rsidRPr="005E17A2" w:rsidRDefault="000D3857" w:rsidP="000D3857">
      <w:pPr>
        <w:pStyle w:val="BodyText"/>
        <w:ind w:firstLine="567"/>
        <w:contextualSpacing/>
        <w:jc w:val="both"/>
      </w:pPr>
      <w:r w:rsidRPr="005E17A2">
        <w:t>Uji ini pada dasarnya menunjukan apakah semua variabel independen atau bebasyang dimasukkan dalam model mempunyai pengaruh secara bersama- sama terhadap variabel independen atau terikat jika nilai sig,&lt;0,05. Dari hasil penelitian, nilai signifikannya 0,013 yang artinya lebih besar dari 0,05. Maka kesimpulan dari uji simultan f ini adalah variabel x1,x2,x3 dan x4 tidak berpengaruh secara signifikan terhadap Y. serta dapat diperkuat dengan menghitung nilai hitung dan table. Rumus mencari</w:t>
      </w:r>
      <w:r w:rsidRPr="005E17A2">
        <w:rPr>
          <w:spacing w:val="6"/>
        </w:rPr>
        <w:t xml:space="preserve"> </w:t>
      </w:r>
      <w:r w:rsidRPr="005E17A2">
        <w:t>f</w:t>
      </w:r>
      <w:r w:rsidRPr="005E17A2">
        <w:rPr>
          <w:spacing w:val="6"/>
        </w:rPr>
        <w:t xml:space="preserve"> </w:t>
      </w:r>
      <w:r w:rsidRPr="005E17A2">
        <w:t>tabel</w:t>
      </w:r>
      <w:r w:rsidRPr="005E17A2">
        <w:rPr>
          <w:spacing w:val="8"/>
        </w:rPr>
        <w:t xml:space="preserve"> </w:t>
      </w:r>
      <w:r w:rsidRPr="005E17A2">
        <w:t>=</w:t>
      </w:r>
      <w:r w:rsidRPr="005E17A2">
        <w:rPr>
          <w:spacing w:val="6"/>
        </w:rPr>
        <w:t xml:space="preserve"> </w:t>
      </w:r>
      <w:r w:rsidRPr="005E17A2">
        <w:t>(k;n-k)</w:t>
      </w:r>
      <w:r w:rsidRPr="005E17A2">
        <w:rPr>
          <w:spacing w:val="6"/>
        </w:rPr>
        <w:t xml:space="preserve"> </w:t>
      </w:r>
      <w:r w:rsidRPr="005E17A2">
        <w:t>=</w:t>
      </w:r>
      <w:r w:rsidRPr="005E17A2">
        <w:rPr>
          <w:spacing w:val="6"/>
        </w:rPr>
        <w:t xml:space="preserve"> </w:t>
      </w:r>
      <w:r w:rsidRPr="005E17A2">
        <w:t>(4;120-4)</w:t>
      </w:r>
      <w:r w:rsidRPr="005E17A2">
        <w:rPr>
          <w:spacing w:val="6"/>
        </w:rPr>
        <w:t xml:space="preserve"> </w:t>
      </w:r>
      <w:r w:rsidRPr="005E17A2">
        <w:t>=</w:t>
      </w:r>
      <w:r w:rsidRPr="005E17A2">
        <w:rPr>
          <w:spacing w:val="5"/>
        </w:rPr>
        <w:t xml:space="preserve"> </w:t>
      </w:r>
      <w:r w:rsidRPr="005E17A2">
        <w:t>(4;116)</w:t>
      </w:r>
      <w:r w:rsidRPr="005E17A2">
        <w:rPr>
          <w:spacing w:val="6"/>
        </w:rPr>
        <w:t xml:space="preserve"> </w:t>
      </w:r>
      <w:r w:rsidRPr="005E17A2">
        <w:t>=</w:t>
      </w:r>
      <w:r w:rsidRPr="005E17A2">
        <w:rPr>
          <w:spacing w:val="8"/>
        </w:rPr>
        <w:t xml:space="preserve"> </w:t>
      </w:r>
      <w:r w:rsidRPr="005E17A2">
        <w:rPr>
          <w:position w:val="2"/>
        </w:rPr>
        <w:t>2,45.</w:t>
      </w:r>
      <w:r w:rsidRPr="005E17A2">
        <w:rPr>
          <w:spacing w:val="4"/>
          <w:position w:val="2"/>
        </w:rPr>
        <w:t xml:space="preserve"> </w:t>
      </w:r>
      <w:r w:rsidRPr="005E17A2">
        <w:rPr>
          <w:position w:val="2"/>
        </w:rPr>
        <w:t>Jadi</w:t>
      </w:r>
      <w:r w:rsidRPr="005E17A2">
        <w:rPr>
          <w:spacing w:val="5"/>
          <w:position w:val="2"/>
        </w:rPr>
        <w:t xml:space="preserve"> </w:t>
      </w:r>
      <w:r w:rsidRPr="005E17A2">
        <w:rPr>
          <w:position w:val="2"/>
        </w:rPr>
        <w:t>F</w:t>
      </w:r>
      <w:r w:rsidRPr="005E17A2">
        <w:t>hitung</w:t>
      </w:r>
      <w:r w:rsidRPr="005E17A2">
        <w:rPr>
          <w:spacing w:val="5"/>
        </w:rPr>
        <w:t xml:space="preserve"> </w:t>
      </w:r>
      <w:r w:rsidRPr="005E17A2">
        <w:rPr>
          <w:position w:val="2"/>
        </w:rPr>
        <w:t>&gt;</w:t>
      </w:r>
      <w:r w:rsidRPr="005E17A2">
        <w:rPr>
          <w:spacing w:val="6"/>
          <w:position w:val="2"/>
        </w:rPr>
        <w:t xml:space="preserve"> </w:t>
      </w:r>
      <w:r w:rsidRPr="005E17A2">
        <w:rPr>
          <w:position w:val="2"/>
        </w:rPr>
        <w:t>F</w:t>
      </w:r>
      <w:r w:rsidRPr="005E17A2">
        <w:t>tabel</w:t>
      </w:r>
      <w:r w:rsidRPr="005E17A2">
        <w:rPr>
          <w:spacing w:val="5"/>
        </w:rPr>
        <w:t xml:space="preserve"> </w:t>
      </w:r>
      <w:r w:rsidRPr="005E17A2">
        <w:rPr>
          <w:position w:val="2"/>
        </w:rPr>
        <w:t>=</w:t>
      </w:r>
      <w:r w:rsidRPr="005E17A2">
        <w:rPr>
          <w:spacing w:val="5"/>
          <w:position w:val="2"/>
        </w:rPr>
        <w:t xml:space="preserve"> </w:t>
      </w:r>
      <w:r w:rsidRPr="005E17A2">
        <w:rPr>
          <w:position w:val="2"/>
        </w:rPr>
        <w:t xml:space="preserve">3,343  </w:t>
      </w:r>
      <w:r w:rsidRPr="005E17A2">
        <w:t>&gt;2,45.</w:t>
      </w:r>
    </w:p>
    <w:p w14:paraId="57AF0BCE" w14:textId="77777777" w:rsidR="000D3857" w:rsidRPr="005E17A2" w:rsidRDefault="000D3857" w:rsidP="000D3857">
      <w:pPr>
        <w:pStyle w:val="Heading1"/>
        <w:tabs>
          <w:tab w:val="left" w:pos="2448"/>
          <w:tab w:val="left" w:pos="2449"/>
        </w:tabs>
        <w:ind w:left="0"/>
        <w:contextualSpacing/>
        <w:jc w:val="left"/>
      </w:pPr>
      <w:bookmarkStart w:id="10" w:name="_TOC_250002"/>
    </w:p>
    <w:p w14:paraId="7164CF93" w14:textId="77777777" w:rsidR="000D3857" w:rsidRPr="005E17A2" w:rsidRDefault="000D3857" w:rsidP="000D3857">
      <w:pPr>
        <w:pStyle w:val="Heading1"/>
        <w:tabs>
          <w:tab w:val="left" w:pos="2448"/>
          <w:tab w:val="left" w:pos="2449"/>
        </w:tabs>
        <w:ind w:left="0"/>
        <w:contextualSpacing/>
        <w:jc w:val="left"/>
      </w:pPr>
      <w:r w:rsidRPr="005E17A2">
        <w:t>Uji Parsial</w:t>
      </w:r>
      <w:r w:rsidRPr="005E17A2">
        <w:rPr>
          <w:spacing w:val="1"/>
        </w:rPr>
        <w:t xml:space="preserve"> </w:t>
      </w:r>
      <w:bookmarkEnd w:id="10"/>
      <w:r w:rsidRPr="005E17A2">
        <w:t>T</w:t>
      </w:r>
    </w:p>
    <w:p w14:paraId="437C3044" w14:textId="77777777" w:rsidR="000D3857" w:rsidRPr="005E17A2" w:rsidRDefault="000D3857" w:rsidP="000D3857">
      <w:pPr>
        <w:pStyle w:val="BodyText"/>
        <w:ind w:right="66"/>
        <w:contextualSpacing/>
        <w:jc w:val="both"/>
      </w:pPr>
      <w:r w:rsidRPr="005E17A2">
        <w:t>Uji parsial T untuk menunjukkan besarnya pengaruh variabel independen secara individual menerangkan variasi depeden jika nilai sig &lt; 0,05. Hasil penelitian ini menunjukkan</w:t>
      </w:r>
    </w:p>
    <w:p w14:paraId="0E546FE8" w14:textId="77777777" w:rsidR="000D3857" w:rsidRDefault="000D3857" w:rsidP="000D3857">
      <w:pPr>
        <w:contextualSpacing/>
        <w:jc w:val="center"/>
        <w:rPr>
          <w:b/>
          <w:sz w:val="24"/>
          <w:szCs w:val="24"/>
        </w:rPr>
      </w:pPr>
    </w:p>
    <w:p w14:paraId="5855CA88" w14:textId="77777777" w:rsidR="000D3857" w:rsidRDefault="000D3857" w:rsidP="000D3857">
      <w:pPr>
        <w:contextualSpacing/>
        <w:jc w:val="center"/>
        <w:rPr>
          <w:b/>
          <w:sz w:val="24"/>
          <w:szCs w:val="24"/>
        </w:rPr>
      </w:pPr>
    </w:p>
    <w:p w14:paraId="6E47A689" w14:textId="77777777" w:rsidR="000D3857" w:rsidRDefault="000D3857" w:rsidP="000D3857">
      <w:pPr>
        <w:contextualSpacing/>
        <w:jc w:val="center"/>
        <w:rPr>
          <w:b/>
          <w:sz w:val="24"/>
          <w:szCs w:val="24"/>
        </w:rPr>
      </w:pPr>
    </w:p>
    <w:p w14:paraId="4DCCBB86" w14:textId="77777777" w:rsidR="000D3857" w:rsidRDefault="000D3857" w:rsidP="000D3857">
      <w:pPr>
        <w:contextualSpacing/>
        <w:jc w:val="center"/>
        <w:rPr>
          <w:b/>
          <w:sz w:val="24"/>
          <w:szCs w:val="24"/>
        </w:rPr>
      </w:pPr>
    </w:p>
    <w:p w14:paraId="4242D0EE" w14:textId="77777777" w:rsidR="000D3857" w:rsidRDefault="000D3857" w:rsidP="000D3857">
      <w:pPr>
        <w:contextualSpacing/>
        <w:jc w:val="center"/>
        <w:rPr>
          <w:b/>
          <w:sz w:val="24"/>
          <w:szCs w:val="24"/>
        </w:rPr>
      </w:pPr>
    </w:p>
    <w:p w14:paraId="18561EB8" w14:textId="77777777" w:rsidR="000D3857" w:rsidRDefault="000D3857" w:rsidP="000D3857">
      <w:pPr>
        <w:contextualSpacing/>
        <w:jc w:val="center"/>
        <w:rPr>
          <w:b/>
          <w:sz w:val="24"/>
          <w:szCs w:val="24"/>
        </w:rPr>
      </w:pPr>
    </w:p>
    <w:p w14:paraId="3AE52DAB" w14:textId="77777777" w:rsidR="000D3857" w:rsidRDefault="000D3857" w:rsidP="000D3857">
      <w:pPr>
        <w:contextualSpacing/>
        <w:jc w:val="center"/>
        <w:rPr>
          <w:b/>
          <w:sz w:val="24"/>
          <w:szCs w:val="24"/>
        </w:rPr>
      </w:pPr>
      <w:r w:rsidRPr="005E17A2">
        <w:rPr>
          <w:b/>
          <w:sz w:val="24"/>
          <w:szCs w:val="24"/>
        </w:rPr>
        <w:t>Tabel 11. Uji Parsial T</w:t>
      </w:r>
    </w:p>
    <w:p w14:paraId="0515D523" w14:textId="77777777" w:rsidR="000D3857" w:rsidRPr="005E17A2" w:rsidRDefault="000D3857" w:rsidP="000D3857">
      <w:pPr>
        <w:contextualSpacing/>
        <w:jc w:val="center"/>
        <w:rPr>
          <w:b/>
          <w:sz w:val="24"/>
          <w:szCs w:val="24"/>
        </w:rPr>
      </w:pPr>
      <w:r w:rsidRPr="005E17A2">
        <w:rPr>
          <w:b/>
          <w:sz w:val="24"/>
          <w:szCs w:val="24"/>
        </w:rPr>
        <w:t>Coefficients</w:t>
      </w:r>
      <w:r w:rsidRPr="005E17A2">
        <w:rPr>
          <w:b/>
          <w:position w:val="8"/>
          <w:sz w:val="24"/>
          <w:szCs w:val="24"/>
        </w:rPr>
        <w:t>a</w:t>
      </w:r>
    </w:p>
    <w:tbl>
      <w:tblPr>
        <w:tblW w:w="4312" w:type="dxa"/>
        <w:jc w:val="center"/>
        <w:tblBorders>
          <w:top w:val="single" w:sz="2" w:space="0" w:color="000000"/>
          <w:bottom w:val="single" w:sz="2" w:space="0" w:color="000000"/>
          <w:insideH w:val="single" w:sz="2" w:space="0" w:color="000000"/>
        </w:tblBorders>
        <w:tblLayout w:type="fixed"/>
        <w:tblCellMar>
          <w:left w:w="0" w:type="dxa"/>
          <w:right w:w="0" w:type="dxa"/>
        </w:tblCellMar>
        <w:tblLook w:val="01E0" w:firstRow="1" w:lastRow="1" w:firstColumn="1" w:lastColumn="1" w:noHBand="0" w:noVBand="0"/>
      </w:tblPr>
      <w:tblGrid>
        <w:gridCol w:w="1147"/>
        <w:gridCol w:w="495"/>
        <w:gridCol w:w="746"/>
        <w:gridCol w:w="905"/>
        <w:gridCol w:w="594"/>
        <w:gridCol w:w="425"/>
      </w:tblGrid>
      <w:tr w:rsidR="000D3857" w:rsidRPr="000565A8" w14:paraId="134528B0" w14:textId="77777777" w:rsidTr="00B44637">
        <w:trPr>
          <w:trHeight w:val="68"/>
          <w:jc w:val="center"/>
        </w:trPr>
        <w:tc>
          <w:tcPr>
            <w:tcW w:w="1147" w:type="dxa"/>
            <w:vMerge w:val="restart"/>
          </w:tcPr>
          <w:p w14:paraId="319E554A" w14:textId="77777777" w:rsidR="000D3857" w:rsidRPr="000565A8" w:rsidRDefault="000D3857" w:rsidP="00B44637">
            <w:pPr>
              <w:pStyle w:val="TableParagraph"/>
              <w:spacing w:line="240" w:lineRule="auto"/>
              <w:contextualSpacing/>
              <w:jc w:val="left"/>
              <w:rPr>
                <w:b/>
                <w:sz w:val="16"/>
                <w:szCs w:val="24"/>
              </w:rPr>
            </w:pPr>
          </w:p>
          <w:p w14:paraId="223ACCDB" w14:textId="77777777" w:rsidR="000D3857" w:rsidRPr="000565A8" w:rsidRDefault="000D3857" w:rsidP="00B44637">
            <w:pPr>
              <w:pStyle w:val="TableParagraph"/>
              <w:spacing w:line="240" w:lineRule="auto"/>
              <w:contextualSpacing/>
              <w:jc w:val="left"/>
              <w:rPr>
                <w:b/>
                <w:sz w:val="16"/>
                <w:szCs w:val="24"/>
              </w:rPr>
            </w:pPr>
          </w:p>
          <w:p w14:paraId="44D1A049"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Model</w:t>
            </w:r>
          </w:p>
        </w:tc>
        <w:tc>
          <w:tcPr>
            <w:tcW w:w="1241" w:type="dxa"/>
            <w:gridSpan w:val="2"/>
          </w:tcPr>
          <w:p w14:paraId="38FEE93C"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Unstandardized Coefficients</w:t>
            </w:r>
          </w:p>
        </w:tc>
        <w:tc>
          <w:tcPr>
            <w:tcW w:w="905" w:type="dxa"/>
          </w:tcPr>
          <w:p w14:paraId="26467F09" w14:textId="77777777" w:rsidR="000D3857" w:rsidRPr="000565A8" w:rsidRDefault="000D3857" w:rsidP="00B44637">
            <w:pPr>
              <w:pStyle w:val="TableParagraph"/>
              <w:spacing w:line="240" w:lineRule="auto"/>
              <w:ind w:left="20"/>
              <w:contextualSpacing/>
              <w:jc w:val="left"/>
              <w:rPr>
                <w:sz w:val="16"/>
                <w:szCs w:val="24"/>
              </w:rPr>
            </w:pPr>
            <w:r w:rsidRPr="000565A8">
              <w:rPr>
                <w:w w:val="95"/>
                <w:sz w:val="16"/>
                <w:szCs w:val="24"/>
              </w:rPr>
              <w:t xml:space="preserve">Standardized </w:t>
            </w:r>
            <w:r w:rsidRPr="000565A8">
              <w:rPr>
                <w:sz w:val="16"/>
                <w:szCs w:val="24"/>
              </w:rPr>
              <w:t>Coefficients</w:t>
            </w:r>
          </w:p>
        </w:tc>
        <w:tc>
          <w:tcPr>
            <w:tcW w:w="594" w:type="dxa"/>
            <w:vMerge w:val="restart"/>
          </w:tcPr>
          <w:p w14:paraId="798446BF" w14:textId="77777777" w:rsidR="000D3857" w:rsidRPr="000565A8" w:rsidRDefault="000D3857" w:rsidP="00B44637">
            <w:pPr>
              <w:pStyle w:val="TableParagraph"/>
              <w:spacing w:line="240" w:lineRule="auto"/>
              <w:contextualSpacing/>
              <w:jc w:val="left"/>
              <w:rPr>
                <w:b/>
                <w:sz w:val="16"/>
                <w:szCs w:val="24"/>
              </w:rPr>
            </w:pPr>
          </w:p>
          <w:p w14:paraId="629AFC5B" w14:textId="77777777" w:rsidR="000D3857" w:rsidRPr="000565A8" w:rsidRDefault="000D3857" w:rsidP="00B44637">
            <w:pPr>
              <w:pStyle w:val="TableParagraph"/>
              <w:spacing w:line="240" w:lineRule="auto"/>
              <w:contextualSpacing/>
              <w:jc w:val="left"/>
              <w:rPr>
                <w:b/>
                <w:sz w:val="16"/>
                <w:szCs w:val="24"/>
              </w:rPr>
            </w:pPr>
          </w:p>
          <w:p w14:paraId="6ED00958" w14:textId="77777777" w:rsidR="000D3857" w:rsidRPr="000565A8" w:rsidRDefault="000D3857" w:rsidP="00B44637">
            <w:pPr>
              <w:pStyle w:val="TableParagraph"/>
              <w:spacing w:line="240" w:lineRule="auto"/>
              <w:ind w:left="19"/>
              <w:contextualSpacing/>
              <w:jc w:val="left"/>
              <w:rPr>
                <w:sz w:val="16"/>
                <w:szCs w:val="24"/>
              </w:rPr>
            </w:pPr>
            <w:r w:rsidRPr="000565A8">
              <w:rPr>
                <w:w w:val="93"/>
                <w:sz w:val="16"/>
                <w:szCs w:val="24"/>
              </w:rPr>
              <w:t>T</w:t>
            </w:r>
          </w:p>
        </w:tc>
        <w:tc>
          <w:tcPr>
            <w:tcW w:w="425" w:type="dxa"/>
            <w:vMerge w:val="restart"/>
          </w:tcPr>
          <w:p w14:paraId="3E037073" w14:textId="77777777" w:rsidR="000D3857" w:rsidRPr="000565A8" w:rsidRDefault="000D3857" w:rsidP="00B44637">
            <w:pPr>
              <w:pStyle w:val="TableParagraph"/>
              <w:spacing w:line="240" w:lineRule="auto"/>
              <w:contextualSpacing/>
              <w:jc w:val="left"/>
              <w:rPr>
                <w:b/>
                <w:sz w:val="16"/>
                <w:szCs w:val="24"/>
              </w:rPr>
            </w:pPr>
          </w:p>
          <w:p w14:paraId="24FDD2CE" w14:textId="77777777" w:rsidR="000D3857" w:rsidRPr="000565A8" w:rsidRDefault="000D3857" w:rsidP="00B44637">
            <w:pPr>
              <w:pStyle w:val="TableParagraph"/>
              <w:spacing w:line="240" w:lineRule="auto"/>
              <w:contextualSpacing/>
              <w:jc w:val="left"/>
              <w:rPr>
                <w:b/>
                <w:sz w:val="16"/>
                <w:szCs w:val="24"/>
              </w:rPr>
            </w:pPr>
          </w:p>
          <w:p w14:paraId="388CF94F"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Sig.</w:t>
            </w:r>
          </w:p>
        </w:tc>
      </w:tr>
      <w:tr w:rsidR="000D3857" w:rsidRPr="000565A8" w14:paraId="74C4367E" w14:textId="77777777" w:rsidTr="00B44637">
        <w:trPr>
          <w:trHeight w:val="255"/>
          <w:jc w:val="center"/>
        </w:trPr>
        <w:tc>
          <w:tcPr>
            <w:tcW w:w="1147" w:type="dxa"/>
            <w:vMerge/>
          </w:tcPr>
          <w:p w14:paraId="5F36AB5F" w14:textId="77777777" w:rsidR="000D3857" w:rsidRPr="000565A8" w:rsidRDefault="000D3857" w:rsidP="00B44637">
            <w:pPr>
              <w:contextualSpacing/>
              <w:rPr>
                <w:sz w:val="16"/>
                <w:szCs w:val="24"/>
              </w:rPr>
            </w:pPr>
          </w:p>
        </w:tc>
        <w:tc>
          <w:tcPr>
            <w:tcW w:w="495" w:type="dxa"/>
          </w:tcPr>
          <w:p w14:paraId="4F5947A2" w14:textId="77777777" w:rsidR="000D3857" w:rsidRPr="000565A8" w:rsidRDefault="000D3857" w:rsidP="00B44637">
            <w:pPr>
              <w:pStyle w:val="TableParagraph"/>
              <w:spacing w:line="240" w:lineRule="auto"/>
              <w:ind w:left="20"/>
              <w:contextualSpacing/>
              <w:jc w:val="left"/>
              <w:rPr>
                <w:sz w:val="16"/>
                <w:szCs w:val="24"/>
              </w:rPr>
            </w:pPr>
            <w:r w:rsidRPr="000565A8">
              <w:rPr>
                <w:w w:val="93"/>
                <w:sz w:val="16"/>
                <w:szCs w:val="24"/>
              </w:rPr>
              <w:t>B</w:t>
            </w:r>
          </w:p>
        </w:tc>
        <w:tc>
          <w:tcPr>
            <w:tcW w:w="746" w:type="dxa"/>
          </w:tcPr>
          <w:p w14:paraId="2F1DEFD0"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Std. Error</w:t>
            </w:r>
          </w:p>
        </w:tc>
        <w:tc>
          <w:tcPr>
            <w:tcW w:w="905" w:type="dxa"/>
          </w:tcPr>
          <w:p w14:paraId="2A85CFDD"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Beta</w:t>
            </w:r>
          </w:p>
        </w:tc>
        <w:tc>
          <w:tcPr>
            <w:tcW w:w="594" w:type="dxa"/>
            <w:vMerge/>
          </w:tcPr>
          <w:p w14:paraId="6A8407D5" w14:textId="77777777" w:rsidR="000D3857" w:rsidRPr="000565A8" w:rsidRDefault="000D3857" w:rsidP="00B44637">
            <w:pPr>
              <w:contextualSpacing/>
              <w:rPr>
                <w:sz w:val="16"/>
                <w:szCs w:val="24"/>
              </w:rPr>
            </w:pPr>
          </w:p>
        </w:tc>
        <w:tc>
          <w:tcPr>
            <w:tcW w:w="425" w:type="dxa"/>
            <w:vMerge/>
          </w:tcPr>
          <w:p w14:paraId="662D5935" w14:textId="77777777" w:rsidR="000D3857" w:rsidRPr="000565A8" w:rsidRDefault="000D3857" w:rsidP="00B44637">
            <w:pPr>
              <w:contextualSpacing/>
              <w:rPr>
                <w:sz w:val="16"/>
                <w:szCs w:val="24"/>
              </w:rPr>
            </w:pPr>
          </w:p>
        </w:tc>
      </w:tr>
      <w:tr w:rsidR="000D3857" w:rsidRPr="000565A8" w14:paraId="4BA3725D" w14:textId="77777777" w:rsidTr="00B44637">
        <w:trPr>
          <w:trHeight w:val="227"/>
          <w:jc w:val="center"/>
        </w:trPr>
        <w:tc>
          <w:tcPr>
            <w:tcW w:w="1147" w:type="dxa"/>
          </w:tcPr>
          <w:p w14:paraId="266B83B9"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1 (Constant)</w:t>
            </w:r>
          </w:p>
        </w:tc>
        <w:tc>
          <w:tcPr>
            <w:tcW w:w="495" w:type="dxa"/>
          </w:tcPr>
          <w:p w14:paraId="05A9251B"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.262</w:t>
            </w:r>
          </w:p>
        </w:tc>
        <w:tc>
          <w:tcPr>
            <w:tcW w:w="746" w:type="dxa"/>
          </w:tcPr>
          <w:p w14:paraId="45012891"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.130</w:t>
            </w:r>
          </w:p>
        </w:tc>
        <w:tc>
          <w:tcPr>
            <w:tcW w:w="905" w:type="dxa"/>
          </w:tcPr>
          <w:p w14:paraId="587E1F83"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-.133</w:t>
            </w:r>
          </w:p>
        </w:tc>
        <w:tc>
          <w:tcPr>
            <w:tcW w:w="594" w:type="dxa"/>
          </w:tcPr>
          <w:p w14:paraId="798BC073"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2.019</w:t>
            </w:r>
          </w:p>
        </w:tc>
        <w:tc>
          <w:tcPr>
            <w:tcW w:w="425" w:type="dxa"/>
          </w:tcPr>
          <w:p w14:paraId="0162F025"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.046</w:t>
            </w:r>
          </w:p>
        </w:tc>
      </w:tr>
      <w:tr w:rsidR="000D3857" w:rsidRPr="000565A8" w14:paraId="5801DAD5" w14:textId="77777777" w:rsidTr="00B44637">
        <w:trPr>
          <w:trHeight w:val="230"/>
          <w:jc w:val="center"/>
        </w:trPr>
        <w:tc>
          <w:tcPr>
            <w:tcW w:w="1147" w:type="dxa"/>
          </w:tcPr>
          <w:p w14:paraId="58673918" w14:textId="77777777" w:rsidR="000D3857" w:rsidRPr="000565A8" w:rsidRDefault="000D3857" w:rsidP="00B44637">
            <w:pPr>
              <w:pStyle w:val="TableParagraph"/>
              <w:spacing w:line="240" w:lineRule="auto"/>
              <w:ind w:left="20" w:right="-15"/>
              <w:contextualSpacing/>
              <w:jc w:val="left"/>
              <w:rPr>
                <w:sz w:val="16"/>
                <w:szCs w:val="24"/>
              </w:rPr>
            </w:pPr>
            <w:r w:rsidRPr="000565A8">
              <w:rPr>
                <w:sz w:val="16"/>
                <w:szCs w:val="24"/>
              </w:rPr>
              <w:t>Arus Ka operasi</w:t>
            </w:r>
            <w:r w:rsidRPr="000565A8">
              <w:rPr>
                <w:spacing w:val="25"/>
                <w:sz w:val="16"/>
                <w:szCs w:val="24"/>
              </w:rPr>
              <w:t xml:space="preserve"> </w:t>
            </w:r>
            <w:r w:rsidRPr="000565A8">
              <w:rPr>
                <w:sz w:val="16"/>
                <w:szCs w:val="24"/>
              </w:rPr>
              <w:t>Laba</w:t>
            </w:r>
          </w:p>
        </w:tc>
        <w:tc>
          <w:tcPr>
            <w:tcW w:w="495" w:type="dxa"/>
          </w:tcPr>
          <w:p w14:paraId="0B0634D3"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-.030</w:t>
            </w:r>
          </w:p>
        </w:tc>
        <w:tc>
          <w:tcPr>
            <w:tcW w:w="746" w:type="dxa"/>
          </w:tcPr>
          <w:p w14:paraId="082533BC"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.020</w:t>
            </w:r>
          </w:p>
        </w:tc>
        <w:tc>
          <w:tcPr>
            <w:tcW w:w="905" w:type="dxa"/>
          </w:tcPr>
          <w:p w14:paraId="163E65CD"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.269</w:t>
            </w:r>
          </w:p>
        </w:tc>
        <w:tc>
          <w:tcPr>
            <w:tcW w:w="594" w:type="dxa"/>
          </w:tcPr>
          <w:p w14:paraId="72D42D48"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-1.496</w:t>
            </w:r>
          </w:p>
        </w:tc>
        <w:tc>
          <w:tcPr>
            <w:tcW w:w="425" w:type="dxa"/>
          </w:tcPr>
          <w:p w14:paraId="50DA0BC1"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.137</w:t>
            </w:r>
          </w:p>
        </w:tc>
      </w:tr>
      <w:tr w:rsidR="000D3857" w:rsidRPr="000565A8" w14:paraId="380448DC" w14:textId="77777777" w:rsidTr="00B44637">
        <w:trPr>
          <w:trHeight w:val="230"/>
          <w:jc w:val="center"/>
        </w:trPr>
        <w:tc>
          <w:tcPr>
            <w:tcW w:w="1147" w:type="dxa"/>
          </w:tcPr>
          <w:p w14:paraId="5A34F08C" w14:textId="77777777" w:rsidR="000D3857" w:rsidRPr="000565A8" w:rsidRDefault="000D3857" w:rsidP="00B44637">
            <w:pPr>
              <w:pStyle w:val="TableParagraph"/>
              <w:spacing w:line="240" w:lineRule="auto"/>
              <w:ind w:left="61"/>
              <w:contextualSpacing/>
              <w:jc w:val="left"/>
              <w:rPr>
                <w:sz w:val="16"/>
                <w:szCs w:val="24"/>
              </w:rPr>
            </w:pPr>
            <w:r w:rsidRPr="000565A8">
              <w:rPr>
                <w:sz w:val="16"/>
                <w:szCs w:val="24"/>
              </w:rPr>
              <w:t>Akuntansi Current</w:t>
            </w:r>
          </w:p>
        </w:tc>
        <w:tc>
          <w:tcPr>
            <w:tcW w:w="495" w:type="dxa"/>
          </w:tcPr>
          <w:p w14:paraId="3BFD1C87"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.210</w:t>
            </w:r>
          </w:p>
        </w:tc>
        <w:tc>
          <w:tcPr>
            <w:tcW w:w="746" w:type="dxa"/>
          </w:tcPr>
          <w:p w14:paraId="783C2F92"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.069</w:t>
            </w:r>
          </w:p>
        </w:tc>
        <w:tc>
          <w:tcPr>
            <w:tcW w:w="905" w:type="dxa"/>
          </w:tcPr>
          <w:p w14:paraId="37F9EDA6"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-.026</w:t>
            </w:r>
          </w:p>
        </w:tc>
        <w:tc>
          <w:tcPr>
            <w:tcW w:w="594" w:type="dxa"/>
          </w:tcPr>
          <w:p w14:paraId="0A1ECBA8"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3.039</w:t>
            </w:r>
          </w:p>
        </w:tc>
        <w:tc>
          <w:tcPr>
            <w:tcW w:w="425" w:type="dxa"/>
          </w:tcPr>
          <w:p w14:paraId="5A77910B"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.003</w:t>
            </w:r>
          </w:p>
        </w:tc>
      </w:tr>
      <w:tr w:rsidR="000D3857" w:rsidRPr="000565A8" w14:paraId="044AF019" w14:textId="77777777" w:rsidTr="00B44637">
        <w:trPr>
          <w:trHeight w:val="65"/>
          <w:jc w:val="center"/>
        </w:trPr>
        <w:tc>
          <w:tcPr>
            <w:tcW w:w="1147" w:type="dxa"/>
          </w:tcPr>
          <w:p w14:paraId="176BEF0D" w14:textId="77777777" w:rsidR="000D3857" w:rsidRPr="000565A8" w:rsidRDefault="000D3857" w:rsidP="00B44637">
            <w:pPr>
              <w:pStyle w:val="TableParagraph"/>
              <w:spacing w:line="240" w:lineRule="auto"/>
              <w:ind w:left="59"/>
              <w:contextualSpacing/>
              <w:jc w:val="left"/>
              <w:rPr>
                <w:sz w:val="16"/>
                <w:szCs w:val="24"/>
              </w:rPr>
            </w:pPr>
            <w:r w:rsidRPr="000565A8">
              <w:rPr>
                <w:sz w:val="16"/>
                <w:szCs w:val="24"/>
              </w:rPr>
              <w:t>Ratio</w:t>
            </w:r>
          </w:p>
        </w:tc>
        <w:tc>
          <w:tcPr>
            <w:tcW w:w="495" w:type="dxa"/>
          </w:tcPr>
          <w:p w14:paraId="22BE7202"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-.003</w:t>
            </w:r>
          </w:p>
        </w:tc>
        <w:tc>
          <w:tcPr>
            <w:tcW w:w="746" w:type="dxa"/>
          </w:tcPr>
          <w:p w14:paraId="7F28779C"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.010</w:t>
            </w:r>
          </w:p>
        </w:tc>
        <w:tc>
          <w:tcPr>
            <w:tcW w:w="905" w:type="dxa"/>
          </w:tcPr>
          <w:p w14:paraId="4E81A76A"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-.126</w:t>
            </w:r>
          </w:p>
        </w:tc>
        <w:tc>
          <w:tcPr>
            <w:tcW w:w="594" w:type="dxa"/>
          </w:tcPr>
          <w:p w14:paraId="5F005E34"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-.290</w:t>
            </w:r>
          </w:p>
        </w:tc>
        <w:tc>
          <w:tcPr>
            <w:tcW w:w="425" w:type="dxa"/>
          </w:tcPr>
          <w:p w14:paraId="2C2AE2C8"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.772</w:t>
            </w:r>
          </w:p>
        </w:tc>
      </w:tr>
      <w:tr w:rsidR="000D3857" w:rsidRPr="000565A8" w14:paraId="6AC79B2C" w14:textId="77777777" w:rsidTr="00B44637">
        <w:trPr>
          <w:trHeight w:val="231"/>
          <w:jc w:val="center"/>
        </w:trPr>
        <w:tc>
          <w:tcPr>
            <w:tcW w:w="1147" w:type="dxa"/>
          </w:tcPr>
          <w:p w14:paraId="49E98F9A"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Total Asset Trunover</w:t>
            </w:r>
          </w:p>
        </w:tc>
        <w:tc>
          <w:tcPr>
            <w:tcW w:w="495" w:type="dxa"/>
          </w:tcPr>
          <w:p w14:paraId="2036DA58"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-.146</w:t>
            </w:r>
          </w:p>
        </w:tc>
        <w:tc>
          <w:tcPr>
            <w:tcW w:w="746" w:type="dxa"/>
          </w:tcPr>
          <w:p w14:paraId="73631BD0" w14:textId="77777777" w:rsidR="000D3857" w:rsidRPr="000565A8" w:rsidRDefault="000D3857" w:rsidP="00B44637">
            <w:pPr>
              <w:pStyle w:val="TableParagraph"/>
              <w:spacing w:line="240" w:lineRule="auto"/>
              <w:ind w:left="20"/>
              <w:contextualSpacing/>
              <w:jc w:val="left"/>
              <w:rPr>
                <w:sz w:val="16"/>
                <w:szCs w:val="24"/>
              </w:rPr>
            </w:pPr>
            <w:r w:rsidRPr="000565A8">
              <w:rPr>
                <w:sz w:val="16"/>
                <w:szCs w:val="24"/>
              </w:rPr>
              <w:t>.103</w:t>
            </w:r>
          </w:p>
        </w:tc>
        <w:tc>
          <w:tcPr>
            <w:tcW w:w="905" w:type="dxa"/>
          </w:tcPr>
          <w:p w14:paraId="3C2EDD18" w14:textId="77777777" w:rsidR="000D3857" w:rsidRPr="000565A8" w:rsidRDefault="000D3857" w:rsidP="00B44637">
            <w:pPr>
              <w:pStyle w:val="TableParagraph"/>
              <w:spacing w:line="240" w:lineRule="auto"/>
              <w:contextualSpacing/>
              <w:jc w:val="left"/>
              <w:rPr>
                <w:sz w:val="16"/>
                <w:szCs w:val="24"/>
              </w:rPr>
            </w:pPr>
          </w:p>
        </w:tc>
        <w:tc>
          <w:tcPr>
            <w:tcW w:w="594" w:type="dxa"/>
          </w:tcPr>
          <w:p w14:paraId="6CE4B629"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-1.421</w:t>
            </w:r>
          </w:p>
        </w:tc>
        <w:tc>
          <w:tcPr>
            <w:tcW w:w="425" w:type="dxa"/>
          </w:tcPr>
          <w:p w14:paraId="1D2D37EF" w14:textId="77777777" w:rsidR="000D3857" w:rsidRPr="000565A8" w:rsidRDefault="000D3857" w:rsidP="00B44637">
            <w:pPr>
              <w:pStyle w:val="TableParagraph"/>
              <w:spacing w:line="240" w:lineRule="auto"/>
              <w:ind w:left="19"/>
              <w:contextualSpacing/>
              <w:jc w:val="left"/>
              <w:rPr>
                <w:sz w:val="16"/>
                <w:szCs w:val="24"/>
              </w:rPr>
            </w:pPr>
            <w:r w:rsidRPr="000565A8">
              <w:rPr>
                <w:sz w:val="16"/>
                <w:szCs w:val="24"/>
              </w:rPr>
              <w:t>.158</w:t>
            </w:r>
          </w:p>
        </w:tc>
      </w:tr>
    </w:tbl>
    <w:p w14:paraId="0698CE8A" w14:textId="77777777" w:rsidR="000D3857" w:rsidRPr="005E17A2" w:rsidRDefault="000D3857" w:rsidP="000D3857">
      <w:pPr>
        <w:ind w:left="284" w:hanging="284"/>
        <w:contextualSpacing/>
        <w:rPr>
          <w:sz w:val="24"/>
          <w:szCs w:val="24"/>
        </w:rPr>
      </w:pPr>
      <w:r w:rsidRPr="005E17A2">
        <w:rPr>
          <w:sz w:val="24"/>
          <w:szCs w:val="24"/>
        </w:rPr>
        <w:t>a. Dependent Variable: Return Saham</w:t>
      </w:r>
    </w:p>
    <w:p w14:paraId="2F3838CF" w14:textId="77777777" w:rsidR="000D3857" w:rsidRPr="005E17A2" w:rsidRDefault="000D3857" w:rsidP="000D3857">
      <w:pPr>
        <w:pStyle w:val="BodyText"/>
        <w:ind w:right="66"/>
        <w:contextualSpacing/>
        <w:jc w:val="both"/>
      </w:pPr>
      <w:r w:rsidRPr="005E17A2">
        <w:rPr>
          <w:position w:val="2"/>
        </w:rPr>
        <w:t>Besar tabel t</w:t>
      </w:r>
      <w:r w:rsidRPr="005E17A2">
        <w:t xml:space="preserve">tabel </w:t>
      </w:r>
      <w:r w:rsidRPr="005E17A2">
        <w:rPr>
          <w:position w:val="2"/>
        </w:rPr>
        <w:t>= (alfa/2 ; n-k1) = (0,05/2 ; 120 – 4 - 1) = (0,025 ; 115) = 1.98081 (distribusi nilai t). maka hasil perbandingan Antara t</w:t>
      </w:r>
      <w:r w:rsidRPr="005E17A2">
        <w:t xml:space="preserve">tabel </w:t>
      </w:r>
      <w:r w:rsidRPr="005E17A2">
        <w:rPr>
          <w:position w:val="2"/>
        </w:rPr>
        <w:t>dengan t</w:t>
      </w:r>
      <w:r w:rsidRPr="005E17A2">
        <w:t>hitung adalah</w:t>
      </w:r>
    </w:p>
    <w:p w14:paraId="1AE82B47" w14:textId="77777777" w:rsidR="000D3857" w:rsidRPr="005E17A2" w:rsidRDefault="000D3857" w:rsidP="000D3857">
      <w:pPr>
        <w:pStyle w:val="ListParagraph"/>
        <w:numPr>
          <w:ilvl w:val="0"/>
          <w:numId w:val="1"/>
        </w:numPr>
        <w:tabs>
          <w:tab w:val="left" w:pos="1575"/>
        </w:tabs>
        <w:ind w:left="284" w:right="66"/>
        <w:contextualSpacing/>
        <w:jc w:val="both"/>
        <w:rPr>
          <w:sz w:val="24"/>
          <w:szCs w:val="24"/>
        </w:rPr>
      </w:pPr>
      <w:r w:rsidRPr="005E17A2">
        <w:rPr>
          <w:position w:val="2"/>
          <w:sz w:val="24"/>
          <w:szCs w:val="24"/>
        </w:rPr>
        <w:t>Variabel Arus kas operasi (X</w:t>
      </w:r>
      <w:r w:rsidRPr="005E17A2">
        <w:rPr>
          <w:sz w:val="24"/>
          <w:szCs w:val="24"/>
        </w:rPr>
        <w:t>1</w:t>
      </w:r>
      <w:r w:rsidRPr="005E17A2">
        <w:rPr>
          <w:position w:val="2"/>
          <w:sz w:val="24"/>
          <w:szCs w:val="24"/>
        </w:rPr>
        <w:t>) memiliki nilai t</w:t>
      </w:r>
      <w:r w:rsidRPr="005E17A2">
        <w:rPr>
          <w:sz w:val="24"/>
          <w:szCs w:val="24"/>
        </w:rPr>
        <w:t xml:space="preserve">hitung </w:t>
      </w:r>
      <w:r w:rsidRPr="005E17A2">
        <w:rPr>
          <w:position w:val="2"/>
          <w:sz w:val="24"/>
          <w:szCs w:val="24"/>
        </w:rPr>
        <w:t>sebesar -1.496. Nilai t</w:t>
      </w:r>
      <w:r w:rsidRPr="005E17A2">
        <w:rPr>
          <w:sz w:val="24"/>
          <w:szCs w:val="24"/>
        </w:rPr>
        <w:t xml:space="preserve">hitung </w:t>
      </w:r>
      <w:r w:rsidRPr="005E17A2">
        <w:rPr>
          <w:position w:val="2"/>
          <w:sz w:val="24"/>
          <w:szCs w:val="24"/>
        </w:rPr>
        <w:t>&lt; t</w:t>
      </w:r>
      <w:r w:rsidRPr="005E17A2">
        <w:rPr>
          <w:sz w:val="24"/>
          <w:szCs w:val="24"/>
        </w:rPr>
        <w:t>tabel atau -1.496 &lt; 1.98081, dengan nilai signifikan 0,137 &gt; 0,05 maka dapat disimpulkan bahwa Ho ditolak dan Ha diterima yaitu Arus kas operasi tidak berpengaruh signifikan terhadap Return saham pada perusahaan industri barang konsumsi yang terdaftar di Bursa Efek Indonesia periode</w:t>
      </w:r>
      <w:r w:rsidRPr="005E17A2">
        <w:rPr>
          <w:spacing w:val="37"/>
          <w:sz w:val="24"/>
          <w:szCs w:val="24"/>
        </w:rPr>
        <w:t xml:space="preserve"> </w:t>
      </w:r>
      <w:r w:rsidRPr="005E17A2">
        <w:rPr>
          <w:sz w:val="24"/>
          <w:szCs w:val="24"/>
        </w:rPr>
        <w:t>2017-2020.</w:t>
      </w:r>
    </w:p>
    <w:p w14:paraId="57D1009C" w14:textId="77777777" w:rsidR="000D3857" w:rsidRPr="005E17A2" w:rsidRDefault="000D3857" w:rsidP="000D3857">
      <w:pPr>
        <w:pStyle w:val="ListParagraph"/>
        <w:numPr>
          <w:ilvl w:val="0"/>
          <w:numId w:val="1"/>
        </w:numPr>
        <w:tabs>
          <w:tab w:val="left" w:pos="1575"/>
        </w:tabs>
        <w:ind w:left="284" w:right="66"/>
        <w:contextualSpacing/>
        <w:jc w:val="both"/>
        <w:rPr>
          <w:sz w:val="24"/>
          <w:szCs w:val="24"/>
        </w:rPr>
      </w:pPr>
      <w:r w:rsidRPr="005E17A2">
        <w:rPr>
          <w:position w:val="2"/>
          <w:sz w:val="24"/>
          <w:szCs w:val="24"/>
        </w:rPr>
        <w:t>Variabel laba akuntansi (X</w:t>
      </w:r>
      <w:r w:rsidRPr="005E17A2">
        <w:rPr>
          <w:sz w:val="24"/>
          <w:szCs w:val="24"/>
        </w:rPr>
        <w:t>2</w:t>
      </w:r>
      <w:r w:rsidRPr="005E17A2">
        <w:rPr>
          <w:position w:val="2"/>
          <w:sz w:val="24"/>
          <w:szCs w:val="24"/>
        </w:rPr>
        <w:t>) memiliki nilai t</w:t>
      </w:r>
      <w:r w:rsidRPr="005E17A2">
        <w:rPr>
          <w:sz w:val="24"/>
          <w:szCs w:val="24"/>
        </w:rPr>
        <w:t xml:space="preserve">hitung </w:t>
      </w:r>
      <w:r w:rsidRPr="005E17A2">
        <w:rPr>
          <w:position w:val="2"/>
          <w:sz w:val="24"/>
          <w:szCs w:val="24"/>
        </w:rPr>
        <w:t>sebesar 3,039. Nilai</w:t>
      </w:r>
      <w:r w:rsidRPr="005E17A2">
        <w:rPr>
          <w:spacing w:val="58"/>
          <w:position w:val="2"/>
          <w:sz w:val="24"/>
          <w:szCs w:val="24"/>
        </w:rPr>
        <w:t xml:space="preserve"> </w:t>
      </w:r>
      <w:r w:rsidRPr="005E17A2">
        <w:rPr>
          <w:position w:val="2"/>
          <w:sz w:val="24"/>
          <w:szCs w:val="24"/>
        </w:rPr>
        <w:t>t</w:t>
      </w:r>
      <w:r w:rsidRPr="005E17A2">
        <w:rPr>
          <w:sz w:val="24"/>
          <w:szCs w:val="24"/>
        </w:rPr>
        <w:t>hitung</w:t>
      </w:r>
    </w:p>
    <w:p w14:paraId="081134E5" w14:textId="77777777" w:rsidR="000D3857" w:rsidRPr="005E17A2" w:rsidRDefault="000D3857" w:rsidP="000D3857">
      <w:pPr>
        <w:pStyle w:val="ListParagraph"/>
        <w:numPr>
          <w:ilvl w:val="0"/>
          <w:numId w:val="1"/>
        </w:numPr>
        <w:tabs>
          <w:tab w:val="left" w:pos="1575"/>
        </w:tabs>
        <w:ind w:left="284" w:right="66"/>
        <w:contextualSpacing/>
        <w:jc w:val="both"/>
        <w:rPr>
          <w:sz w:val="24"/>
          <w:szCs w:val="24"/>
        </w:rPr>
      </w:pPr>
      <w:r w:rsidRPr="005E17A2">
        <w:rPr>
          <w:position w:val="2"/>
        </w:rPr>
        <w:t>&gt; t</w:t>
      </w:r>
      <w:r w:rsidRPr="005E17A2">
        <w:t xml:space="preserve">tabel </w:t>
      </w:r>
      <w:r w:rsidRPr="005E17A2">
        <w:rPr>
          <w:position w:val="2"/>
        </w:rPr>
        <w:t xml:space="preserve">atau </w:t>
      </w:r>
      <w:r w:rsidRPr="005E17A2">
        <w:t>3.039 &gt;1.98081, dengan nilai signifikan 0,003 &lt; 0,05 maka dapat disimpulkan bahwa Ho ditolak dan Ha diterima yaitu laba akuntansi berpengaruh signifikan terhadap Return saham pada perusahaan industri barang konsumsi yang terdaftar di Bursa Efek Indonesia periode 2017-2020.</w:t>
      </w:r>
    </w:p>
    <w:p w14:paraId="1726EEF7" w14:textId="77777777" w:rsidR="000D3857" w:rsidRPr="005E17A2" w:rsidRDefault="000D3857" w:rsidP="000D3857">
      <w:pPr>
        <w:pStyle w:val="ListParagraph"/>
        <w:numPr>
          <w:ilvl w:val="0"/>
          <w:numId w:val="1"/>
        </w:numPr>
        <w:tabs>
          <w:tab w:val="left" w:pos="1729"/>
        </w:tabs>
        <w:ind w:left="284" w:right="66"/>
        <w:contextualSpacing/>
        <w:jc w:val="both"/>
        <w:rPr>
          <w:sz w:val="24"/>
          <w:szCs w:val="24"/>
        </w:rPr>
      </w:pPr>
      <w:r w:rsidRPr="005E17A2">
        <w:rPr>
          <w:position w:val="2"/>
          <w:sz w:val="24"/>
          <w:szCs w:val="24"/>
        </w:rPr>
        <w:t xml:space="preserve">Variabel </w:t>
      </w:r>
      <w:r w:rsidRPr="005E17A2">
        <w:rPr>
          <w:i/>
          <w:position w:val="2"/>
          <w:sz w:val="24"/>
          <w:szCs w:val="24"/>
        </w:rPr>
        <w:t xml:space="preserve">current ratio </w:t>
      </w:r>
      <w:r w:rsidRPr="005E17A2">
        <w:rPr>
          <w:position w:val="2"/>
          <w:sz w:val="24"/>
          <w:szCs w:val="24"/>
        </w:rPr>
        <w:t>(X</w:t>
      </w:r>
      <w:r w:rsidRPr="005E17A2">
        <w:rPr>
          <w:sz w:val="24"/>
          <w:szCs w:val="24"/>
        </w:rPr>
        <w:t>3</w:t>
      </w:r>
      <w:r w:rsidRPr="005E17A2">
        <w:rPr>
          <w:position w:val="2"/>
          <w:sz w:val="24"/>
          <w:szCs w:val="24"/>
        </w:rPr>
        <w:t>) memiliki nilai t</w:t>
      </w:r>
      <w:r w:rsidRPr="005E17A2">
        <w:rPr>
          <w:sz w:val="24"/>
          <w:szCs w:val="24"/>
        </w:rPr>
        <w:t xml:space="preserve">hitung </w:t>
      </w:r>
      <w:r w:rsidRPr="005E17A2">
        <w:rPr>
          <w:position w:val="2"/>
          <w:sz w:val="24"/>
          <w:szCs w:val="24"/>
        </w:rPr>
        <w:t>sebesar -0,290. Nilai t</w:t>
      </w:r>
      <w:r w:rsidRPr="005E17A2">
        <w:rPr>
          <w:sz w:val="24"/>
          <w:szCs w:val="24"/>
        </w:rPr>
        <w:t xml:space="preserve">hitung </w:t>
      </w:r>
      <w:r w:rsidRPr="005E17A2">
        <w:rPr>
          <w:position w:val="2"/>
          <w:sz w:val="24"/>
          <w:szCs w:val="24"/>
        </w:rPr>
        <w:t>&lt; t</w:t>
      </w:r>
      <w:r w:rsidRPr="005E17A2">
        <w:rPr>
          <w:sz w:val="24"/>
          <w:szCs w:val="24"/>
        </w:rPr>
        <w:t xml:space="preserve">tabel </w:t>
      </w:r>
      <w:r w:rsidRPr="005E17A2">
        <w:rPr>
          <w:position w:val="2"/>
          <w:sz w:val="24"/>
          <w:szCs w:val="24"/>
        </w:rPr>
        <w:t xml:space="preserve">atau </w:t>
      </w:r>
      <w:r w:rsidRPr="005E17A2">
        <w:rPr>
          <w:sz w:val="24"/>
          <w:szCs w:val="24"/>
        </w:rPr>
        <w:t xml:space="preserve">-0,290 &lt; 1.98081, dengan nilai signifikan 0,772 &gt; 0,05 maka dapat disimpulkan bahwa Ho ditolak dan Ha diterima yaitu </w:t>
      </w:r>
      <w:r w:rsidRPr="005E17A2">
        <w:rPr>
          <w:i/>
          <w:sz w:val="24"/>
          <w:szCs w:val="24"/>
        </w:rPr>
        <w:t xml:space="preserve">current ratio </w:t>
      </w:r>
      <w:r w:rsidRPr="005E17A2">
        <w:rPr>
          <w:sz w:val="24"/>
          <w:szCs w:val="24"/>
        </w:rPr>
        <w:t xml:space="preserve">tidak berpengaruh signifikan terhadap Return saham pada perusahaan </w:t>
      </w:r>
      <w:r w:rsidRPr="005E17A2">
        <w:rPr>
          <w:sz w:val="24"/>
          <w:szCs w:val="24"/>
        </w:rPr>
        <w:lastRenderedPageBreak/>
        <w:t>industri barang konsumsi yang terdaftar di Bursa Efek Indonesia periode</w:t>
      </w:r>
      <w:r w:rsidRPr="005E17A2">
        <w:rPr>
          <w:spacing w:val="56"/>
          <w:sz w:val="24"/>
          <w:szCs w:val="24"/>
        </w:rPr>
        <w:t xml:space="preserve"> </w:t>
      </w:r>
      <w:r w:rsidRPr="005E17A2">
        <w:rPr>
          <w:sz w:val="24"/>
          <w:szCs w:val="24"/>
        </w:rPr>
        <w:t>2017-2020.</w:t>
      </w:r>
    </w:p>
    <w:p w14:paraId="4BAA2EEE" w14:textId="77777777" w:rsidR="000D3857" w:rsidRPr="005E17A2" w:rsidRDefault="000D3857" w:rsidP="000D3857">
      <w:pPr>
        <w:pStyle w:val="ListParagraph"/>
        <w:numPr>
          <w:ilvl w:val="0"/>
          <w:numId w:val="1"/>
        </w:numPr>
        <w:tabs>
          <w:tab w:val="left" w:pos="1729"/>
        </w:tabs>
        <w:ind w:left="284" w:right="66"/>
        <w:contextualSpacing/>
        <w:jc w:val="both"/>
        <w:rPr>
          <w:sz w:val="24"/>
          <w:szCs w:val="24"/>
        </w:rPr>
      </w:pPr>
      <w:r w:rsidRPr="005E17A2">
        <w:rPr>
          <w:position w:val="2"/>
          <w:sz w:val="24"/>
          <w:szCs w:val="24"/>
        </w:rPr>
        <w:t xml:space="preserve">Variabel </w:t>
      </w:r>
      <w:r w:rsidRPr="005E17A2">
        <w:rPr>
          <w:i/>
          <w:position w:val="2"/>
          <w:sz w:val="24"/>
          <w:szCs w:val="24"/>
        </w:rPr>
        <w:t xml:space="preserve">total asset turnover </w:t>
      </w:r>
      <w:r w:rsidRPr="005E17A2">
        <w:rPr>
          <w:position w:val="2"/>
          <w:sz w:val="24"/>
          <w:szCs w:val="24"/>
        </w:rPr>
        <w:t>(X</w:t>
      </w:r>
      <w:r w:rsidRPr="005E17A2">
        <w:rPr>
          <w:sz w:val="24"/>
          <w:szCs w:val="24"/>
        </w:rPr>
        <w:t>4</w:t>
      </w:r>
      <w:r w:rsidRPr="005E17A2">
        <w:rPr>
          <w:position w:val="2"/>
          <w:sz w:val="24"/>
          <w:szCs w:val="24"/>
        </w:rPr>
        <w:t>) memiliki nilai t</w:t>
      </w:r>
      <w:r w:rsidRPr="005E17A2">
        <w:rPr>
          <w:sz w:val="24"/>
          <w:szCs w:val="24"/>
        </w:rPr>
        <w:t xml:space="preserve">hitung </w:t>
      </w:r>
      <w:r w:rsidRPr="005E17A2">
        <w:rPr>
          <w:position w:val="2"/>
          <w:sz w:val="24"/>
          <w:szCs w:val="24"/>
        </w:rPr>
        <w:t>sebesar -1.421. Nilai t</w:t>
      </w:r>
      <w:r w:rsidRPr="005E17A2">
        <w:rPr>
          <w:sz w:val="24"/>
          <w:szCs w:val="24"/>
        </w:rPr>
        <w:t xml:space="preserve">hitung </w:t>
      </w:r>
      <w:r w:rsidRPr="005E17A2">
        <w:rPr>
          <w:position w:val="2"/>
          <w:sz w:val="24"/>
          <w:szCs w:val="24"/>
        </w:rPr>
        <w:t>&lt; t</w:t>
      </w:r>
      <w:r w:rsidRPr="005E17A2">
        <w:rPr>
          <w:sz w:val="24"/>
          <w:szCs w:val="24"/>
        </w:rPr>
        <w:t xml:space="preserve">tabel atau -1.421&lt;1.98081, dengan nilai signifikan 0.158 &gt; 0,05 maka dapat disimpulkan bahwa Ho ditolak dan Ha diterima yaitu </w:t>
      </w:r>
      <w:r w:rsidRPr="005E17A2">
        <w:rPr>
          <w:i/>
          <w:sz w:val="24"/>
          <w:szCs w:val="24"/>
        </w:rPr>
        <w:t xml:space="preserve">total asset turnover </w:t>
      </w:r>
      <w:r w:rsidRPr="005E17A2">
        <w:rPr>
          <w:sz w:val="24"/>
          <w:szCs w:val="24"/>
        </w:rPr>
        <w:t>tidak berpengaruh signifikan terhadap Return saham pada perusahaan industri barang konsumsi yang terdaftar di Bursa Efek Indonesia periode</w:t>
      </w:r>
      <w:r w:rsidRPr="005E17A2">
        <w:rPr>
          <w:spacing w:val="47"/>
          <w:sz w:val="24"/>
          <w:szCs w:val="24"/>
        </w:rPr>
        <w:t xml:space="preserve"> </w:t>
      </w:r>
      <w:r w:rsidRPr="005E17A2">
        <w:rPr>
          <w:sz w:val="24"/>
          <w:szCs w:val="24"/>
        </w:rPr>
        <w:t>2017-2020.</w:t>
      </w:r>
    </w:p>
    <w:p w14:paraId="5AD738F3" w14:textId="77777777" w:rsidR="000D3857" w:rsidRPr="005E17A2" w:rsidRDefault="000D3857" w:rsidP="000D3857">
      <w:pPr>
        <w:pStyle w:val="Heading1"/>
        <w:tabs>
          <w:tab w:val="left" w:pos="2449"/>
        </w:tabs>
        <w:ind w:left="0"/>
        <w:contextualSpacing/>
        <w:jc w:val="both"/>
      </w:pPr>
    </w:p>
    <w:p w14:paraId="0DB0AFFA" w14:textId="77777777" w:rsidR="000D3857" w:rsidRPr="005E17A2" w:rsidRDefault="000D3857" w:rsidP="000D3857">
      <w:pPr>
        <w:tabs>
          <w:tab w:val="left" w:pos="2449"/>
        </w:tabs>
        <w:contextualSpacing/>
        <w:jc w:val="both"/>
        <w:rPr>
          <w:b/>
          <w:sz w:val="24"/>
          <w:szCs w:val="24"/>
        </w:rPr>
      </w:pPr>
      <w:r w:rsidRPr="005E17A2">
        <w:rPr>
          <w:b/>
          <w:sz w:val="24"/>
          <w:szCs w:val="24"/>
        </w:rPr>
        <w:t>Pengaruh Arus Kas Operasi Terhadap Return</w:t>
      </w:r>
      <w:r w:rsidRPr="005E17A2">
        <w:rPr>
          <w:b/>
          <w:spacing w:val="11"/>
          <w:sz w:val="24"/>
          <w:szCs w:val="24"/>
        </w:rPr>
        <w:t xml:space="preserve"> </w:t>
      </w:r>
      <w:r w:rsidRPr="005E17A2">
        <w:rPr>
          <w:b/>
          <w:sz w:val="24"/>
          <w:szCs w:val="24"/>
        </w:rPr>
        <w:t>Saham</w:t>
      </w:r>
    </w:p>
    <w:p w14:paraId="4E5BBA4C" w14:textId="77777777" w:rsidR="000D3857" w:rsidRDefault="000D3857" w:rsidP="000D3857">
      <w:pPr>
        <w:pStyle w:val="BodyText"/>
        <w:ind w:right="66" w:firstLine="528"/>
        <w:contextualSpacing/>
        <w:jc w:val="both"/>
      </w:pPr>
      <w:r w:rsidRPr="005E17A2">
        <w:t xml:space="preserve">Pada hasil penelitian ini variabel arus kas operasi  tidak  berpengaruh  signifikan terhadap return  saham karna dari data yang kami peroleh  dengan  hasil uji t(parsial) </w:t>
      </w:r>
      <w:r w:rsidRPr="005E17A2">
        <w:rPr>
          <w:position w:val="2"/>
        </w:rPr>
        <w:t>t</w:t>
      </w:r>
      <w:r w:rsidRPr="005E17A2">
        <w:t xml:space="preserve">hitung sebesar -1.496 dan untuk </w:t>
      </w:r>
      <w:r w:rsidRPr="005E17A2">
        <w:rPr>
          <w:position w:val="2"/>
        </w:rPr>
        <w:t>t</w:t>
      </w:r>
      <w:r w:rsidRPr="005E17A2">
        <w:t xml:space="preserve">tabel sebesar 1.98081 atau </w:t>
      </w:r>
      <w:r w:rsidRPr="005E17A2">
        <w:rPr>
          <w:position w:val="2"/>
        </w:rPr>
        <w:t>t</w:t>
      </w:r>
      <w:r w:rsidRPr="005E17A2">
        <w:t>hitung &lt; ttabel dengan angka signifikan sebesar 0,137. Nilai tersebut lebih besar dari 0,05 (0,0137&gt;0,05) yang berarti arus kas operasi tidak berpengaruh terhadap return saham pada perusahaan industri barang konsumsi yang terdaftar di bursa efek indonesia periode</w:t>
      </w:r>
      <w:r w:rsidRPr="005E17A2">
        <w:rPr>
          <w:spacing w:val="-1"/>
        </w:rPr>
        <w:t xml:space="preserve"> </w:t>
      </w:r>
      <w:r w:rsidRPr="005E17A2">
        <w:t>2017-2020.</w:t>
      </w:r>
    </w:p>
    <w:p w14:paraId="3006E375" w14:textId="77777777" w:rsidR="000D3857" w:rsidRPr="005E17A2" w:rsidRDefault="000D3857" w:rsidP="000D3857">
      <w:pPr>
        <w:pStyle w:val="BodyText"/>
        <w:ind w:right="66" w:firstLine="528"/>
        <w:contextualSpacing/>
        <w:jc w:val="both"/>
      </w:pPr>
      <w:r w:rsidRPr="005E17A2">
        <w:t>Berdasarkan hasil penelitian ini arus kas operasi tidak sejalan dengan teori menurut (khairunnisa:2016) jika nilai arus kas operasi meningkat, maka kepercayaan investor terhadap perusahaan akan tinggi juga, sehingga semakin besar juga nilai return saham. Dan apabila nilai arus kas operasi semakin menurun maka semakin kecil juga kepercayaan investor untuk berinvestasi pada perusahaan tersebut.sehingga semakin kecil juga return sahamnya.</w:t>
      </w:r>
    </w:p>
    <w:p w14:paraId="1350BDEC" w14:textId="77777777" w:rsidR="000D3857" w:rsidRPr="005E17A2" w:rsidRDefault="000D3857" w:rsidP="000D3857">
      <w:pPr>
        <w:pStyle w:val="Heading1"/>
        <w:tabs>
          <w:tab w:val="left" w:pos="2286"/>
        </w:tabs>
        <w:ind w:left="0"/>
        <w:contextualSpacing/>
        <w:jc w:val="both"/>
      </w:pPr>
    </w:p>
    <w:p w14:paraId="1B92C5FA" w14:textId="77777777" w:rsidR="000D3857" w:rsidRDefault="000D3857" w:rsidP="000D3857">
      <w:pPr>
        <w:pStyle w:val="Heading1"/>
        <w:tabs>
          <w:tab w:val="left" w:pos="2286"/>
        </w:tabs>
        <w:ind w:left="0"/>
        <w:contextualSpacing/>
        <w:jc w:val="both"/>
      </w:pPr>
    </w:p>
    <w:p w14:paraId="68C1C6FC" w14:textId="77777777" w:rsidR="000D3857" w:rsidRDefault="000D3857" w:rsidP="000D3857">
      <w:pPr>
        <w:pStyle w:val="Heading1"/>
        <w:tabs>
          <w:tab w:val="left" w:pos="2286"/>
        </w:tabs>
        <w:ind w:left="0"/>
        <w:contextualSpacing/>
        <w:jc w:val="both"/>
      </w:pPr>
    </w:p>
    <w:p w14:paraId="6CFB901B" w14:textId="77777777" w:rsidR="000D3857" w:rsidRPr="005E17A2" w:rsidRDefault="000D3857" w:rsidP="000D3857">
      <w:pPr>
        <w:pStyle w:val="Heading1"/>
        <w:tabs>
          <w:tab w:val="left" w:pos="2286"/>
        </w:tabs>
        <w:ind w:left="0"/>
        <w:contextualSpacing/>
        <w:jc w:val="both"/>
      </w:pPr>
      <w:r w:rsidRPr="005E17A2">
        <w:t>Pengaruh Laba Akuntansi Terhadap Return</w:t>
      </w:r>
      <w:r w:rsidRPr="005E17A2">
        <w:rPr>
          <w:spacing w:val="6"/>
        </w:rPr>
        <w:t xml:space="preserve"> </w:t>
      </w:r>
      <w:r w:rsidRPr="005E17A2">
        <w:t>Saham</w:t>
      </w:r>
    </w:p>
    <w:p w14:paraId="09D43E7E" w14:textId="77777777" w:rsidR="000D3857" w:rsidRPr="005E17A2" w:rsidRDefault="000D3857" w:rsidP="000D3857">
      <w:pPr>
        <w:pStyle w:val="BodyText"/>
        <w:ind w:right="66" w:firstLine="567"/>
        <w:contextualSpacing/>
        <w:jc w:val="both"/>
      </w:pPr>
      <w:r w:rsidRPr="005E17A2">
        <w:t>Berdasarkan hasil pengujian hipotesis (Uji T) untuk variabel laba akuntansi (X2) memiliki nilai thitung sebesar 3,039. Nilai thitung &gt; ttabel atau 3.039 &gt;1.98081, dengan nilai signifikan 0,003 &lt; 0,05 maka dapat disimpulkan bahwa Ho ditolak dan Ha diterima yaitu laba akuntansi berpengaruh signifikan terhadap Return saham pada perusahaan industri barang konsumsi yang terdaftar di Bursa Efek Indonesia periode 2017-2020.</w:t>
      </w:r>
    </w:p>
    <w:p w14:paraId="2E6E23CB" w14:textId="77777777" w:rsidR="000D3857" w:rsidRPr="005E17A2" w:rsidRDefault="000D3857" w:rsidP="000D3857">
      <w:pPr>
        <w:pStyle w:val="BodyText"/>
        <w:ind w:right="66" w:firstLine="567"/>
        <w:contextualSpacing/>
        <w:jc w:val="both"/>
      </w:pPr>
      <w:r w:rsidRPr="005E17A2">
        <w:t>Berdasarkan hasil penelitian ini bahwa laba akuntansi berpengaruh signifikan terhadap return saham, yang mana semakin besar laba yang diperoleh perusahaan tersebut semakin besar juga minat investor untuk berinvestasi pada perusahaan. Dimana perusahaan yang mempunyai laba yang besar akan mampu untuk membayar deviden yang besar juga. (widowati : 2013 dan I Gusti ayu : 2014) yang menyatakan bahwa laba akuntansi mempunyai pengaruh positif dan signifikan terhadap return saham.</w:t>
      </w:r>
    </w:p>
    <w:p w14:paraId="525FE92E" w14:textId="77777777" w:rsidR="000D3857" w:rsidRPr="005E17A2" w:rsidRDefault="000D3857" w:rsidP="000D3857">
      <w:pPr>
        <w:tabs>
          <w:tab w:val="left" w:pos="2449"/>
        </w:tabs>
        <w:contextualSpacing/>
        <w:jc w:val="both"/>
        <w:rPr>
          <w:b/>
          <w:sz w:val="24"/>
          <w:szCs w:val="24"/>
        </w:rPr>
      </w:pPr>
    </w:p>
    <w:p w14:paraId="448159A9" w14:textId="77777777" w:rsidR="000D3857" w:rsidRPr="005E17A2" w:rsidRDefault="000D3857" w:rsidP="000D3857">
      <w:pPr>
        <w:tabs>
          <w:tab w:val="left" w:pos="2449"/>
        </w:tabs>
        <w:contextualSpacing/>
        <w:jc w:val="both"/>
        <w:rPr>
          <w:b/>
          <w:sz w:val="24"/>
          <w:szCs w:val="24"/>
        </w:rPr>
      </w:pPr>
      <w:r w:rsidRPr="005E17A2">
        <w:rPr>
          <w:b/>
          <w:sz w:val="24"/>
          <w:szCs w:val="24"/>
        </w:rPr>
        <w:t xml:space="preserve">Pengaruh </w:t>
      </w:r>
      <w:r w:rsidRPr="005E17A2">
        <w:rPr>
          <w:b/>
          <w:i/>
          <w:sz w:val="24"/>
          <w:szCs w:val="24"/>
        </w:rPr>
        <w:t xml:space="preserve">Current Ratio </w:t>
      </w:r>
      <w:r w:rsidRPr="005E17A2">
        <w:rPr>
          <w:b/>
          <w:sz w:val="24"/>
          <w:szCs w:val="24"/>
        </w:rPr>
        <w:t>Terhadap Return</w:t>
      </w:r>
      <w:r w:rsidRPr="005E17A2">
        <w:rPr>
          <w:b/>
          <w:spacing w:val="41"/>
          <w:sz w:val="24"/>
          <w:szCs w:val="24"/>
        </w:rPr>
        <w:t xml:space="preserve"> </w:t>
      </w:r>
      <w:r w:rsidRPr="005E17A2">
        <w:rPr>
          <w:b/>
          <w:sz w:val="24"/>
          <w:szCs w:val="24"/>
        </w:rPr>
        <w:t>Saham</w:t>
      </w:r>
    </w:p>
    <w:p w14:paraId="31597AF7" w14:textId="77777777" w:rsidR="000D3857" w:rsidRPr="005E17A2" w:rsidRDefault="000D3857" w:rsidP="000D3857">
      <w:pPr>
        <w:pStyle w:val="BodyText"/>
        <w:ind w:right="66" w:firstLine="567"/>
        <w:contextualSpacing/>
        <w:jc w:val="both"/>
      </w:pPr>
      <w:r w:rsidRPr="005E17A2">
        <w:t xml:space="preserve">Pada  hasil  penelitian  ini  variabel  </w:t>
      </w:r>
      <w:r w:rsidRPr="005E17A2">
        <w:rPr>
          <w:i/>
        </w:rPr>
        <w:t xml:space="preserve">current  ratio  </w:t>
      </w:r>
      <w:r w:rsidRPr="005E17A2">
        <w:t xml:space="preserve">tidak  berpengaruh signifikan terhadap  return  saham  karna  dari  data  yang  kami  peroleh  dengan hasil uji t(parsial) </w:t>
      </w:r>
      <w:r w:rsidRPr="005E17A2">
        <w:rPr>
          <w:position w:val="2"/>
        </w:rPr>
        <w:t>t</w:t>
      </w:r>
      <w:r w:rsidRPr="005E17A2">
        <w:t xml:space="preserve">hitung sebesar </w:t>
      </w:r>
      <w:r w:rsidRPr="005E17A2">
        <w:rPr>
          <w:position w:val="2"/>
        </w:rPr>
        <w:t xml:space="preserve">-0,290 </w:t>
      </w:r>
      <w:r w:rsidRPr="005E17A2">
        <w:t xml:space="preserve">dan untuk </w:t>
      </w:r>
      <w:r w:rsidRPr="005E17A2">
        <w:rPr>
          <w:position w:val="2"/>
        </w:rPr>
        <w:t>t</w:t>
      </w:r>
      <w:r w:rsidRPr="005E17A2">
        <w:t xml:space="preserve">tabel sebesar 1.98081 atau </w:t>
      </w:r>
      <w:r w:rsidRPr="005E17A2">
        <w:rPr>
          <w:position w:val="2"/>
        </w:rPr>
        <w:t>t</w:t>
      </w:r>
      <w:r w:rsidRPr="005E17A2">
        <w:t xml:space="preserve">hitung &lt; ttabel dengan angka signifikan sebesar 0,772. Nilai tersebut lebih besar dari 0,05 (0,772 &gt;0,05) yang berarti </w:t>
      </w:r>
      <w:r w:rsidRPr="005E17A2">
        <w:rPr>
          <w:i/>
        </w:rPr>
        <w:t xml:space="preserve">current ratio </w:t>
      </w:r>
      <w:r w:rsidRPr="005E17A2">
        <w:t>tidak berpengaruh terhadap return saham pada perusahaan industri barang konsumsi yang terdaftar di bursa efek indonesia periode</w:t>
      </w:r>
      <w:r w:rsidRPr="005E17A2">
        <w:rPr>
          <w:spacing w:val="-2"/>
        </w:rPr>
        <w:t xml:space="preserve"> </w:t>
      </w:r>
      <w:r w:rsidRPr="005E17A2">
        <w:t>2017-2020.</w:t>
      </w:r>
    </w:p>
    <w:p w14:paraId="50CF3603" w14:textId="77777777" w:rsidR="000D3857" w:rsidRPr="005E17A2" w:rsidRDefault="000D3857" w:rsidP="000D3857">
      <w:pPr>
        <w:pStyle w:val="BodyText"/>
        <w:ind w:right="66" w:firstLine="567"/>
        <w:contextualSpacing/>
        <w:jc w:val="both"/>
      </w:pPr>
      <w:r w:rsidRPr="005E17A2">
        <w:t xml:space="preserve">Berdasarkan hasil penelitian ini </w:t>
      </w:r>
      <w:r w:rsidRPr="005E17A2">
        <w:rPr>
          <w:i/>
        </w:rPr>
        <w:t xml:space="preserve">current ratio </w:t>
      </w:r>
      <w:r w:rsidRPr="005E17A2">
        <w:t xml:space="preserve">tidak sejalan dengan teori (Faizal:2014). Semakin besar perbedaan </w:t>
      </w:r>
      <w:r w:rsidRPr="005E17A2">
        <w:lastRenderedPageBreak/>
        <w:t>aktiva lancar dan kewajiban lancar maka semkain besar kemampuan perusahaan untuk menutupi kewajiban jangka pendeknya dan berpengaruh positif terhadap return saham.</w:t>
      </w:r>
    </w:p>
    <w:p w14:paraId="3857FA97" w14:textId="77777777" w:rsidR="000D3857" w:rsidRPr="005E17A2" w:rsidRDefault="000D3857" w:rsidP="000D3857">
      <w:pPr>
        <w:pStyle w:val="BodyText"/>
        <w:ind w:right="1017"/>
        <w:contextualSpacing/>
        <w:jc w:val="both"/>
      </w:pPr>
    </w:p>
    <w:p w14:paraId="2235431B" w14:textId="77777777" w:rsidR="000D3857" w:rsidRPr="005E17A2" w:rsidRDefault="000D3857" w:rsidP="000D3857">
      <w:pPr>
        <w:pStyle w:val="BodyText"/>
        <w:ind w:right="66"/>
        <w:contextualSpacing/>
        <w:jc w:val="both"/>
      </w:pPr>
      <w:r w:rsidRPr="005E17A2">
        <w:rPr>
          <w:b/>
        </w:rPr>
        <w:t xml:space="preserve">Pengaruh </w:t>
      </w:r>
      <w:r w:rsidRPr="005E17A2">
        <w:rPr>
          <w:b/>
          <w:i/>
        </w:rPr>
        <w:t xml:space="preserve">Total Asset Trunover </w:t>
      </w:r>
      <w:r w:rsidRPr="005E17A2">
        <w:rPr>
          <w:b/>
        </w:rPr>
        <w:t>Terhadap Return</w:t>
      </w:r>
      <w:r w:rsidRPr="005E17A2">
        <w:rPr>
          <w:b/>
          <w:spacing w:val="5"/>
        </w:rPr>
        <w:t xml:space="preserve"> </w:t>
      </w:r>
      <w:r w:rsidRPr="005E17A2">
        <w:rPr>
          <w:b/>
        </w:rPr>
        <w:t>Saham</w:t>
      </w:r>
    </w:p>
    <w:p w14:paraId="705C2AE3" w14:textId="77777777" w:rsidR="000D3857" w:rsidRPr="005E17A2" w:rsidRDefault="000D3857" w:rsidP="000D3857">
      <w:pPr>
        <w:pStyle w:val="BodyText"/>
        <w:ind w:right="66" w:firstLine="567"/>
        <w:contextualSpacing/>
        <w:jc w:val="both"/>
      </w:pPr>
      <w:r w:rsidRPr="005E17A2">
        <w:t xml:space="preserve">Pada  hasil   penelitian   ini   variabel   </w:t>
      </w:r>
      <w:r w:rsidRPr="005E17A2">
        <w:rPr>
          <w:i/>
        </w:rPr>
        <w:t xml:space="preserve">total   asset   turnover  </w:t>
      </w:r>
      <w:r w:rsidRPr="005E17A2">
        <w:t xml:space="preserve">tidak  berpengaruh signifikan terhadap return saham karna dari data yang kami peroleh dengan hasil uji t(parsial) </w:t>
      </w:r>
      <w:r w:rsidRPr="005E17A2">
        <w:rPr>
          <w:position w:val="2"/>
        </w:rPr>
        <w:t>t</w:t>
      </w:r>
      <w:r w:rsidRPr="005E17A2">
        <w:t xml:space="preserve">hitung sebesar </w:t>
      </w:r>
      <w:r w:rsidRPr="005E17A2">
        <w:rPr>
          <w:position w:val="2"/>
        </w:rPr>
        <w:t xml:space="preserve">-1.421 </w:t>
      </w:r>
      <w:r w:rsidRPr="005E17A2">
        <w:t xml:space="preserve">dan untuk </w:t>
      </w:r>
      <w:r w:rsidRPr="005E17A2">
        <w:rPr>
          <w:position w:val="2"/>
        </w:rPr>
        <w:t>t</w:t>
      </w:r>
      <w:r w:rsidRPr="005E17A2">
        <w:t xml:space="preserve">tabel sebesar 1.98081 atau </w:t>
      </w:r>
      <w:r w:rsidRPr="005E17A2">
        <w:rPr>
          <w:position w:val="2"/>
        </w:rPr>
        <w:t>t</w:t>
      </w:r>
      <w:r w:rsidRPr="005E17A2">
        <w:t xml:space="preserve">hitung &lt; ttabel dengan angka signifikan sebesar 0.158. Nilai tersebut lebih besar dari 0,05 (0.158 &gt;0,05) yang berarti </w:t>
      </w:r>
      <w:r w:rsidRPr="005E17A2">
        <w:rPr>
          <w:i/>
        </w:rPr>
        <w:t xml:space="preserve">total asset turnover </w:t>
      </w:r>
      <w:r w:rsidRPr="005E17A2">
        <w:t>tidak tidak berpengaruh terhadap return saham pada perusahaan industri barang konsumsi yang terdaftar di bursa efek indonesia periode</w:t>
      </w:r>
      <w:r w:rsidRPr="005E17A2">
        <w:rPr>
          <w:spacing w:val="-3"/>
        </w:rPr>
        <w:t xml:space="preserve"> </w:t>
      </w:r>
      <w:r w:rsidRPr="005E17A2">
        <w:t>2017-2020.</w:t>
      </w:r>
    </w:p>
    <w:p w14:paraId="1AE63CA1" w14:textId="77777777" w:rsidR="000D3857" w:rsidRPr="005E17A2" w:rsidRDefault="000D3857" w:rsidP="000D3857">
      <w:pPr>
        <w:pStyle w:val="BodyText"/>
        <w:ind w:right="66" w:firstLine="567"/>
        <w:contextualSpacing/>
        <w:jc w:val="both"/>
      </w:pPr>
      <w:r w:rsidRPr="005E17A2">
        <w:t xml:space="preserve">Berdasarkan hasil penelitian ini arus kas operasi tidak sejalan dengan teori menurut (Nugroho, 2013). Semakin besar </w:t>
      </w:r>
      <w:r w:rsidRPr="005E17A2">
        <w:rPr>
          <w:i/>
        </w:rPr>
        <w:t xml:space="preserve">Total Asset Turnover </w:t>
      </w:r>
      <w:r w:rsidRPr="005E17A2">
        <w:t xml:space="preserve">maka semakin efisien penggunaan aset tersebut. Jika perusahaan dapat menggunakan asetnya secara optimal, maka perdagangan perusahaan akan berkembang. Perusahaan yang mampu mengoptimalkan asetnya dan meningkatkan perdagangannya akan lebih menarikuntuk investor, dan ini akan meningkatkan return saham dari perusahaan tersebut dan dapat dilihat dari peningkatan return saham perusahaan dan menyatakan </w:t>
      </w:r>
      <w:r w:rsidRPr="005E17A2">
        <w:rPr>
          <w:i/>
        </w:rPr>
        <w:t xml:space="preserve">Total Asset Turnover </w:t>
      </w:r>
      <w:r w:rsidRPr="005E17A2">
        <w:t>berpengaruh signifikan terhadap Return</w:t>
      </w:r>
      <w:r w:rsidRPr="005E17A2">
        <w:rPr>
          <w:spacing w:val="-4"/>
        </w:rPr>
        <w:t xml:space="preserve"> </w:t>
      </w:r>
      <w:r w:rsidRPr="005E17A2">
        <w:t>Saham.</w:t>
      </w:r>
      <w:bookmarkStart w:id="11" w:name="_TOC_250001"/>
      <w:bookmarkEnd w:id="11"/>
    </w:p>
    <w:p w14:paraId="0DB0B133" w14:textId="77777777" w:rsidR="000D3857" w:rsidRPr="005E17A2" w:rsidRDefault="000D3857" w:rsidP="000D3857">
      <w:pPr>
        <w:pStyle w:val="BodyText"/>
        <w:ind w:right="1016"/>
        <w:contextualSpacing/>
        <w:jc w:val="both"/>
      </w:pPr>
    </w:p>
    <w:p w14:paraId="4E8ABAA8" w14:textId="77777777" w:rsidR="000D3857" w:rsidRPr="006223CF" w:rsidRDefault="000D3857" w:rsidP="000D3857">
      <w:pPr>
        <w:pStyle w:val="BodyText"/>
        <w:ind w:right="1016"/>
        <w:contextualSpacing/>
        <w:jc w:val="both"/>
        <w:rPr>
          <w:b/>
        </w:rPr>
      </w:pPr>
      <w:r w:rsidRPr="006223CF">
        <w:rPr>
          <w:b/>
        </w:rPr>
        <w:t>PENUTUP</w:t>
      </w:r>
    </w:p>
    <w:p w14:paraId="3B27A3A9" w14:textId="77777777" w:rsidR="000D3857" w:rsidRPr="006223CF" w:rsidRDefault="000D3857" w:rsidP="000D3857">
      <w:pPr>
        <w:pStyle w:val="BodyText"/>
        <w:ind w:right="1016"/>
        <w:contextualSpacing/>
        <w:jc w:val="both"/>
        <w:rPr>
          <w:b/>
        </w:rPr>
      </w:pPr>
      <w:r w:rsidRPr="006223CF">
        <w:rPr>
          <w:b/>
        </w:rPr>
        <w:t>Kesimpulan</w:t>
      </w:r>
    </w:p>
    <w:p w14:paraId="7ABE620F" w14:textId="77777777" w:rsidR="000D3857" w:rsidRPr="005E17A2" w:rsidRDefault="000D3857" w:rsidP="000D3857">
      <w:pPr>
        <w:pStyle w:val="BodyText"/>
        <w:ind w:right="208" w:firstLine="567"/>
        <w:contextualSpacing/>
        <w:jc w:val="both"/>
      </w:pPr>
      <w:r w:rsidRPr="005E17A2">
        <w:t>Berdasarkan analisis yang telah dilakukan, kesimpulan yang dapat diambil dari hasil penelitian ini adalah sebagai berikut :</w:t>
      </w:r>
    </w:p>
    <w:p w14:paraId="74C4C737" w14:textId="77777777" w:rsidR="000D3857" w:rsidRPr="005E17A2" w:rsidRDefault="000D3857" w:rsidP="000D3857">
      <w:pPr>
        <w:pStyle w:val="ListParagraph"/>
        <w:numPr>
          <w:ilvl w:val="0"/>
          <w:numId w:val="6"/>
        </w:numPr>
        <w:ind w:left="284" w:right="66" w:hanging="288"/>
        <w:contextualSpacing/>
        <w:jc w:val="both"/>
        <w:rPr>
          <w:sz w:val="24"/>
          <w:szCs w:val="24"/>
        </w:rPr>
      </w:pPr>
      <w:r w:rsidRPr="005E17A2">
        <w:rPr>
          <w:position w:val="2"/>
          <w:sz w:val="24"/>
          <w:szCs w:val="24"/>
        </w:rPr>
        <w:t>Arus Kas Operasi(X</w:t>
      </w:r>
      <w:r w:rsidRPr="005E17A2">
        <w:rPr>
          <w:sz w:val="24"/>
          <w:szCs w:val="24"/>
        </w:rPr>
        <w:t>1</w:t>
      </w:r>
      <w:r w:rsidRPr="005E17A2">
        <w:rPr>
          <w:position w:val="2"/>
          <w:sz w:val="24"/>
          <w:szCs w:val="24"/>
        </w:rPr>
        <w:t xml:space="preserve">) secara parsial tidak berpengaruh signifikan terhadap Return Saham (Y) </w:t>
      </w:r>
      <w:r w:rsidRPr="005E17A2">
        <w:rPr>
          <w:sz w:val="24"/>
          <w:szCs w:val="24"/>
        </w:rPr>
        <w:t>pada perusahaan sektor industri barang konsumsi yang terdaftar di Bursa Efek Indonesia periode</w:t>
      </w:r>
      <w:r w:rsidRPr="005E17A2">
        <w:rPr>
          <w:spacing w:val="8"/>
          <w:sz w:val="24"/>
          <w:szCs w:val="24"/>
        </w:rPr>
        <w:t xml:space="preserve"> </w:t>
      </w:r>
      <w:r w:rsidRPr="005E17A2">
        <w:rPr>
          <w:sz w:val="24"/>
          <w:szCs w:val="24"/>
        </w:rPr>
        <w:t>2017-2020.</w:t>
      </w:r>
    </w:p>
    <w:p w14:paraId="3C1B8D3B" w14:textId="77777777" w:rsidR="000D3857" w:rsidRPr="005E17A2" w:rsidRDefault="000D3857" w:rsidP="000D3857">
      <w:pPr>
        <w:pStyle w:val="ListParagraph"/>
        <w:numPr>
          <w:ilvl w:val="0"/>
          <w:numId w:val="6"/>
        </w:numPr>
        <w:ind w:left="284" w:right="66" w:hanging="279"/>
        <w:contextualSpacing/>
        <w:jc w:val="both"/>
        <w:rPr>
          <w:sz w:val="24"/>
          <w:szCs w:val="24"/>
        </w:rPr>
      </w:pPr>
      <w:r w:rsidRPr="005E17A2">
        <w:rPr>
          <w:position w:val="2"/>
          <w:sz w:val="24"/>
          <w:szCs w:val="24"/>
        </w:rPr>
        <w:t>Laba Akuntansi (X</w:t>
      </w:r>
      <w:r w:rsidRPr="005E17A2">
        <w:rPr>
          <w:sz w:val="24"/>
          <w:szCs w:val="24"/>
        </w:rPr>
        <w:t>2</w:t>
      </w:r>
      <w:r w:rsidRPr="005E17A2">
        <w:rPr>
          <w:position w:val="2"/>
          <w:sz w:val="24"/>
          <w:szCs w:val="24"/>
        </w:rPr>
        <w:t xml:space="preserve">) secara parsial berpengaruh positif dan signifikan terhadap Return Saham (Y) pada </w:t>
      </w:r>
      <w:r w:rsidRPr="005E17A2">
        <w:rPr>
          <w:sz w:val="24"/>
          <w:szCs w:val="24"/>
        </w:rPr>
        <w:t>perusahaan sektor industri barang konsumsi yang terdaftar di Bursa Efek Indonesia periode</w:t>
      </w:r>
      <w:r w:rsidRPr="005E17A2">
        <w:rPr>
          <w:spacing w:val="18"/>
          <w:sz w:val="24"/>
          <w:szCs w:val="24"/>
        </w:rPr>
        <w:t xml:space="preserve"> </w:t>
      </w:r>
      <w:r w:rsidRPr="005E17A2">
        <w:rPr>
          <w:sz w:val="24"/>
          <w:szCs w:val="24"/>
        </w:rPr>
        <w:t>2017-2020.</w:t>
      </w:r>
    </w:p>
    <w:p w14:paraId="0805DAD7" w14:textId="77777777" w:rsidR="000D3857" w:rsidRPr="005E17A2" w:rsidRDefault="000D3857" w:rsidP="000D3857">
      <w:pPr>
        <w:pStyle w:val="ListParagraph"/>
        <w:numPr>
          <w:ilvl w:val="0"/>
          <w:numId w:val="6"/>
        </w:numPr>
        <w:ind w:left="284" w:right="66" w:hanging="279"/>
        <w:contextualSpacing/>
        <w:jc w:val="both"/>
        <w:rPr>
          <w:sz w:val="24"/>
          <w:szCs w:val="24"/>
        </w:rPr>
      </w:pPr>
      <w:r w:rsidRPr="005E17A2">
        <w:rPr>
          <w:i/>
          <w:position w:val="2"/>
          <w:sz w:val="24"/>
          <w:szCs w:val="24"/>
        </w:rPr>
        <w:t xml:space="preserve">Carrent Ratio </w:t>
      </w:r>
      <w:r w:rsidRPr="005E17A2">
        <w:rPr>
          <w:position w:val="2"/>
          <w:sz w:val="24"/>
          <w:szCs w:val="24"/>
        </w:rPr>
        <w:t>(X</w:t>
      </w:r>
      <w:r w:rsidRPr="005E17A2">
        <w:rPr>
          <w:sz w:val="24"/>
          <w:szCs w:val="24"/>
        </w:rPr>
        <w:t>3</w:t>
      </w:r>
      <w:r w:rsidRPr="005E17A2">
        <w:rPr>
          <w:position w:val="2"/>
          <w:sz w:val="24"/>
          <w:szCs w:val="24"/>
        </w:rPr>
        <w:t xml:space="preserve">) secara parsial tidak berpengaruh signifikan terhadap Return Saham (Y) </w:t>
      </w:r>
      <w:r w:rsidRPr="005E17A2">
        <w:rPr>
          <w:sz w:val="24"/>
          <w:szCs w:val="24"/>
        </w:rPr>
        <w:t>pada perusahaan sektor industri barang konsumsi yang terdaftar di Bursa Efek Indonesia periode</w:t>
      </w:r>
      <w:r w:rsidRPr="005E17A2">
        <w:rPr>
          <w:spacing w:val="55"/>
          <w:sz w:val="24"/>
          <w:szCs w:val="24"/>
        </w:rPr>
        <w:t xml:space="preserve"> </w:t>
      </w:r>
      <w:r w:rsidRPr="005E17A2">
        <w:rPr>
          <w:sz w:val="24"/>
          <w:szCs w:val="24"/>
        </w:rPr>
        <w:t>2017-2020.</w:t>
      </w:r>
    </w:p>
    <w:p w14:paraId="63A92BBE" w14:textId="77777777" w:rsidR="000D3857" w:rsidRPr="005E17A2" w:rsidRDefault="000D3857" w:rsidP="000D3857">
      <w:pPr>
        <w:pStyle w:val="ListParagraph"/>
        <w:numPr>
          <w:ilvl w:val="0"/>
          <w:numId w:val="6"/>
        </w:numPr>
        <w:ind w:left="284" w:right="66" w:hanging="291"/>
        <w:contextualSpacing/>
        <w:jc w:val="both"/>
        <w:rPr>
          <w:sz w:val="24"/>
          <w:szCs w:val="24"/>
        </w:rPr>
      </w:pPr>
      <w:r w:rsidRPr="005E17A2">
        <w:rPr>
          <w:i/>
          <w:position w:val="2"/>
          <w:sz w:val="24"/>
          <w:szCs w:val="24"/>
        </w:rPr>
        <w:t xml:space="preserve">Total Asset Trunover </w:t>
      </w:r>
      <w:r w:rsidRPr="005E17A2">
        <w:rPr>
          <w:position w:val="2"/>
          <w:sz w:val="24"/>
          <w:szCs w:val="24"/>
        </w:rPr>
        <w:t>(X</w:t>
      </w:r>
      <w:r w:rsidRPr="005E17A2">
        <w:rPr>
          <w:sz w:val="24"/>
          <w:szCs w:val="24"/>
        </w:rPr>
        <w:t>4</w:t>
      </w:r>
      <w:r w:rsidRPr="005E17A2">
        <w:rPr>
          <w:position w:val="2"/>
          <w:sz w:val="24"/>
          <w:szCs w:val="24"/>
        </w:rPr>
        <w:t xml:space="preserve">) secara parsial tidak berpengaruh signifikan terhadap Return Saham (Y) </w:t>
      </w:r>
      <w:r w:rsidRPr="005E17A2">
        <w:rPr>
          <w:sz w:val="24"/>
          <w:szCs w:val="24"/>
        </w:rPr>
        <w:t>pada perusahaan sektor industri barang konsumsi yang terdaftar di Bursa Efek Indonesia periode</w:t>
      </w:r>
      <w:r w:rsidRPr="005E17A2">
        <w:rPr>
          <w:spacing w:val="4"/>
          <w:sz w:val="24"/>
          <w:szCs w:val="24"/>
        </w:rPr>
        <w:t xml:space="preserve"> </w:t>
      </w:r>
      <w:r w:rsidRPr="005E17A2">
        <w:rPr>
          <w:sz w:val="24"/>
          <w:szCs w:val="24"/>
        </w:rPr>
        <w:t>2017-2020.</w:t>
      </w:r>
    </w:p>
    <w:p w14:paraId="6BFFF65B" w14:textId="77777777" w:rsidR="000D3857" w:rsidRPr="005E17A2" w:rsidRDefault="000D3857" w:rsidP="000D3857">
      <w:pPr>
        <w:pStyle w:val="ListParagraph"/>
        <w:numPr>
          <w:ilvl w:val="0"/>
          <w:numId w:val="6"/>
        </w:numPr>
        <w:ind w:left="284" w:right="66" w:hanging="255"/>
        <w:contextualSpacing/>
        <w:jc w:val="both"/>
        <w:rPr>
          <w:sz w:val="24"/>
          <w:szCs w:val="24"/>
        </w:rPr>
      </w:pPr>
      <w:r w:rsidRPr="005E17A2">
        <w:rPr>
          <w:sz w:val="24"/>
          <w:szCs w:val="24"/>
        </w:rPr>
        <w:t xml:space="preserve">Dari hasil pengujian secara simultan, maka dapat dijelaskan bahwa variabel Laba Akuntansi </w:t>
      </w:r>
      <w:r w:rsidRPr="005E17A2">
        <w:rPr>
          <w:position w:val="2"/>
          <w:sz w:val="24"/>
          <w:szCs w:val="24"/>
        </w:rPr>
        <w:t>(X</w:t>
      </w:r>
      <w:r w:rsidRPr="005E17A2">
        <w:rPr>
          <w:sz w:val="24"/>
          <w:szCs w:val="24"/>
        </w:rPr>
        <w:t>2</w:t>
      </w:r>
      <w:r w:rsidRPr="005E17A2">
        <w:rPr>
          <w:position w:val="2"/>
          <w:sz w:val="24"/>
          <w:szCs w:val="24"/>
        </w:rPr>
        <w:t>), berpengaruh signifikan terhadap Return Saham (Y) tetapi Arus Kas Operasi (X</w:t>
      </w:r>
      <w:r w:rsidRPr="005E17A2">
        <w:rPr>
          <w:sz w:val="24"/>
          <w:szCs w:val="24"/>
        </w:rPr>
        <w:t>1</w:t>
      </w:r>
      <w:r w:rsidRPr="005E17A2">
        <w:rPr>
          <w:position w:val="2"/>
          <w:sz w:val="24"/>
          <w:szCs w:val="24"/>
        </w:rPr>
        <w:t xml:space="preserve">), </w:t>
      </w:r>
      <w:r w:rsidRPr="005E17A2">
        <w:rPr>
          <w:i/>
          <w:position w:val="2"/>
          <w:sz w:val="24"/>
          <w:szCs w:val="24"/>
        </w:rPr>
        <w:t xml:space="preserve">Current Ratio </w:t>
      </w:r>
      <w:r w:rsidRPr="005E17A2">
        <w:rPr>
          <w:position w:val="2"/>
          <w:sz w:val="24"/>
          <w:szCs w:val="24"/>
        </w:rPr>
        <w:t>(X</w:t>
      </w:r>
      <w:r w:rsidRPr="005E17A2">
        <w:rPr>
          <w:sz w:val="24"/>
          <w:szCs w:val="24"/>
        </w:rPr>
        <w:t>3</w:t>
      </w:r>
      <w:r w:rsidRPr="005E17A2">
        <w:rPr>
          <w:position w:val="2"/>
          <w:sz w:val="24"/>
          <w:szCs w:val="24"/>
        </w:rPr>
        <w:t xml:space="preserve">) dan </w:t>
      </w:r>
      <w:r w:rsidRPr="005E17A2">
        <w:rPr>
          <w:i/>
          <w:position w:val="2"/>
          <w:sz w:val="24"/>
          <w:szCs w:val="24"/>
        </w:rPr>
        <w:t xml:space="preserve">Total Asset Trunover </w:t>
      </w:r>
      <w:r w:rsidRPr="005E17A2">
        <w:rPr>
          <w:position w:val="2"/>
          <w:sz w:val="24"/>
          <w:szCs w:val="24"/>
        </w:rPr>
        <w:t>(X</w:t>
      </w:r>
      <w:r w:rsidRPr="005E17A2">
        <w:rPr>
          <w:sz w:val="24"/>
          <w:szCs w:val="24"/>
        </w:rPr>
        <w:t>4</w:t>
      </w:r>
      <w:r w:rsidRPr="005E17A2">
        <w:rPr>
          <w:position w:val="2"/>
          <w:sz w:val="24"/>
          <w:szCs w:val="24"/>
        </w:rPr>
        <w:t xml:space="preserve">) tidak berpengaruh signifikan terhadap Return Saham (Y) </w:t>
      </w:r>
      <w:r w:rsidRPr="005E17A2">
        <w:rPr>
          <w:sz w:val="24"/>
          <w:szCs w:val="24"/>
        </w:rPr>
        <w:t>pada perusahaan sektor industri barang konsumsi yang terdaftar di Bursa Efek Indonesia periode 2017-2020.</w:t>
      </w:r>
    </w:p>
    <w:p w14:paraId="559AF532" w14:textId="77777777" w:rsidR="000D3857" w:rsidRPr="005E17A2" w:rsidRDefault="000D3857" w:rsidP="000D3857">
      <w:pPr>
        <w:pStyle w:val="BodyText"/>
        <w:contextualSpacing/>
      </w:pPr>
    </w:p>
    <w:p w14:paraId="34BD6DFC" w14:textId="77777777" w:rsidR="000D3857" w:rsidRPr="005E17A2" w:rsidRDefault="000D3857" w:rsidP="000D3857">
      <w:pPr>
        <w:pStyle w:val="Heading1"/>
        <w:ind w:left="0"/>
        <w:contextualSpacing/>
        <w:jc w:val="left"/>
      </w:pPr>
      <w:r w:rsidRPr="005E17A2">
        <w:t>Saran</w:t>
      </w:r>
    </w:p>
    <w:p w14:paraId="623128D2" w14:textId="77777777" w:rsidR="000D3857" w:rsidRPr="005E17A2" w:rsidRDefault="000D3857" w:rsidP="000D3857">
      <w:pPr>
        <w:pStyle w:val="BodyText"/>
        <w:ind w:right="66" w:firstLine="567"/>
        <w:contextualSpacing/>
        <w:jc w:val="both"/>
      </w:pPr>
      <w:r w:rsidRPr="005E17A2">
        <w:t>Dalam penelitian ini peneliti memberikan beberapa saran bagi pihak yang berkepentingan yaitu:</w:t>
      </w:r>
    </w:p>
    <w:p w14:paraId="12F7FD0C" w14:textId="77777777" w:rsidR="000D3857" w:rsidRPr="005E17A2" w:rsidRDefault="000D3857" w:rsidP="000D3857">
      <w:pPr>
        <w:pStyle w:val="ListParagraph"/>
        <w:numPr>
          <w:ilvl w:val="0"/>
          <w:numId w:val="5"/>
        </w:numPr>
        <w:ind w:left="284" w:right="67"/>
        <w:contextualSpacing/>
        <w:jc w:val="both"/>
        <w:rPr>
          <w:sz w:val="24"/>
          <w:szCs w:val="24"/>
        </w:rPr>
      </w:pPr>
      <w:r w:rsidRPr="005E17A2">
        <w:rPr>
          <w:sz w:val="24"/>
          <w:szCs w:val="24"/>
        </w:rPr>
        <w:t>Bagi perusahaan manufaktur, diharapkam supaya selalu memberikan informasi tentang keuangan yang befsifat objektif dan tentang pengaruh return saham yanglebih luas</w:t>
      </w:r>
      <w:r w:rsidRPr="005E17A2">
        <w:rPr>
          <w:spacing w:val="-2"/>
          <w:sz w:val="24"/>
          <w:szCs w:val="24"/>
        </w:rPr>
        <w:t xml:space="preserve"> </w:t>
      </w:r>
      <w:r w:rsidRPr="005E17A2">
        <w:rPr>
          <w:sz w:val="24"/>
          <w:szCs w:val="24"/>
        </w:rPr>
        <w:t>danbaik</w:t>
      </w:r>
    </w:p>
    <w:p w14:paraId="4EB37965" w14:textId="77777777" w:rsidR="000D3857" w:rsidRPr="005E17A2" w:rsidRDefault="000D3857" w:rsidP="000D3857">
      <w:pPr>
        <w:pStyle w:val="ListParagraph"/>
        <w:numPr>
          <w:ilvl w:val="0"/>
          <w:numId w:val="5"/>
        </w:numPr>
        <w:ind w:left="284" w:right="208"/>
        <w:contextualSpacing/>
        <w:jc w:val="both"/>
        <w:rPr>
          <w:sz w:val="24"/>
          <w:szCs w:val="24"/>
        </w:rPr>
      </w:pPr>
      <w:r w:rsidRPr="005E17A2">
        <w:rPr>
          <w:sz w:val="24"/>
          <w:szCs w:val="24"/>
        </w:rPr>
        <w:lastRenderedPageBreak/>
        <w:t>Bagi peneliti selanjutnya, untuk menambah variabel penelitian atau mengganti sektor penelitian agar dapat memperbaharui hasil penelitian</w:t>
      </w:r>
      <w:r w:rsidRPr="005E17A2">
        <w:rPr>
          <w:spacing w:val="50"/>
          <w:sz w:val="24"/>
          <w:szCs w:val="24"/>
        </w:rPr>
        <w:t xml:space="preserve"> </w:t>
      </w:r>
      <w:r w:rsidRPr="005E17A2">
        <w:rPr>
          <w:sz w:val="24"/>
          <w:szCs w:val="24"/>
        </w:rPr>
        <w:t>ini.</w:t>
      </w:r>
    </w:p>
    <w:p w14:paraId="5644EED5" w14:textId="77777777" w:rsidR="000D3857" w:rsidRPr="005E17A2" w:rsidRDefault="000D3857" w:rsidP="000D3857">
      <w:pPr>
        <w:pStyle w:val="ListParagraph"/>
        <w:numPr>
          <w:ilvl w:val="0"/>
          <w:numId w:val="5"/>
        </w:numPr>
        <w:ind w:left="284" w:right="208"/>
        <w:contextualSpacing/>
        <w:jc w:val="both"/>
        <w:rPr>
          <w:sz w:val="24"/>
          <w:szCs w:val="24"/>
        </w:rPr>
      </w:pPr>
      <w:r w:rsidRPr="005E17A2">
        <w:rPr>
          <w:sz w:val="24"/>
          <w:szCs w:val="24"/>
        </w:rPr>
        <w:t xml:space="preserve">Bagi peneliti selanjutnya jumlah sampel diperbanyak dengan harapan semakinbanyak sampel yang akan digunakan maka akan memberikan hasil </w:t>
      </w:r>
      <w:r w:rsidRPr="005E17A2">
        <w:rPr>
          <w:spacing w:val="-5"/>
          <w:sz w:val="24"/>
          <w:szCs w:val="24"/>
        </w:rPr>
        <w:t>y</w:t>
      </w:r>
      <w:r w:rsidRPr="005E17A2">
        <w:rPr>
          <w:spacing w:val="-1"/>
          <w:sz w:val="24"/>
          <w:szCs w:val="24"/>
        </w:rPr>
        <w:t>a</w:t>
      </w:r>
      <w:r w:rsidRPr="005E17A2">
        <w:rPr>
          <w:spacing w:val="2"/>
          <w:sz w:val="24"/>
          <w:szCs w:val="24"/>
        </w:rPr>
        <w:t>n</w:t>
      </w:r>
      <w:r w:rsidRPr="005E17A2">
        <w:rPr>
          <w:sz w:val="24"/>
          <w:szCs w:val="24"/>
        </w:rPr>
        <w:t>g</w:t>
      </w:r>
      <w:r w:rsidRPr="005E17A2">
        <w:rPr>
          <w:spacing w:val="-3"/>
          <w:sz w:val="24"/>
          <w:szCs w:val="24"/>
        </w:rPr>
        <w:t xml:space="preserve"> </w:t>
      </w:r>
      <w:r w:rsidRPr="005E17A2">
        <w:rPr>
          <w:spacing w:val="-2"/>
          <w:sz w:val="24"/>
          <w:szCs w:val="24"/>
        </w:rPr>
        <w:t>l</w:t>
      </w:r>
      <w:r w:rsidRPr="005E17A2">
        <w:rPr>
          <w:spacing w:val="-4"/>
          <w:sz w:val="24"/>
          <w:szCs w:val="24"/>
        </w:rPr>
        <w:t>e</w:t>
      </w:r>
      <w:r w:rsidRPr="005E17A2">
        <w:rPr>
          <w:spacing w:val="-3"/>
          <w:sz w:val="24"/>
          <w:szCs w:val="24"/>
        </w:rPr>
        <w:t>b</w:t>
      </w:r>
      <w:r w:rsidRPr="005E17A2">
        <w:rPr>
          <w:spacing w:val="-2"/>
          <w:sz w:val="24"/>
          <w:szCs w:val="24"/>
        </w:rPr>
        <w:t>i</w:t>
      </w:r>
      <w:r w:rsidRPr="005E17A2">
        <w:rPr>
          <w:sz w:val="24"/>
          <w:szCs w:val="24"/>
        </w:rPr>
        <w:t>h</w:t>
      </w:r>
      <w:r w:rsidRPr="005E17A2">
        <w:rPr>
          <w:color w:val="FFFFFF"/>
          <w:spacing w:val="-21"/>
          <w:w w:val="99"/>
          <w:sz w:val="24"/>
          <w:szCs w:val="24"/>
        </w:rPr>
        <w:t>n</w:t>
      </w:r>
      <w:r w:rsidRPr="005E17A2">
        <w:rPr>
          <w:sz w:val="24"/>
          <w:szCs w:val="24"/>
        </w:rPr>
        <w:t>b</w:t>
      </w:r>
      <w:r w:rsidRPr="005E17A2">
        <w:rPr>
          <w:spacing w:val="-1"/>
          <w:sz w:val="24"/>
          <w:szCs w:val="24"/>
        </w:rPr>
        <w:t>a</w:t>
      </w:r>
      <w:r w:rsidRPr="005E17A2">
        <w:rPr>
          <w:sz w:val="24"/>
          <w:szCs w:val="24"/>
        </w:rPr>
        <w:t>ik</w:t>
      </w:r>
    </w:p>
    <w:p w14:paraId="2D8B44BC" w14:textId="77777777" w:rsidR="000D3857" w:rsidRPr="005E17A2" w:rsidRDefault="000D3857" w:rsidP="000D3857">
      <w:pPr>
        <w:pStyle w:val="ListParagraph"/>
        <w:numPr>
          <w:ilvl w:val="0"/>
          <w:numId w:val="5"/>
        </w:numPr>
        <w:ind w:left="284" w:right="208"/>
        <w:contextualSpacing/>
        <w:jc w:val="both"/>
        <w:rPr>
          <w:sz w:val="24"/>
          <w:szCs w:val="24"/>
        </w:rPr>
      </w:pPr>
      <w:r w:rsidRPr="005E17A2">
        <w:rPr>
          <w:sz w:val="24"/>
          <w:szCs w:val="24"/>
        </w:rPr>
        <w:t>Peneliti selanjutnya diharapkan menggunakan sampel perusahaan yang berbeda selain perusahaan</w:t>
      </w:r>
      <w:r w:rsidRPr="005E17A2">
        <w:rPr>
          <w:spacing w:val="7"/>
          <w:sz w:val="24"/>
          <w:szCs w:val="24"/>
        </w:rPr>
        <w:t xml:space="preserve"> </w:t>
      </w:r>
      <w:r w:rsidRPr="005E17A2">
        <w:rPr>
          <w:sz w:val="24"/>
          <w:szCs w:val="24"/>
        </w:rPr>
        <w:t>manufaktur.</w:t>
      </w:r>
    </w:p>
    <w:p w14:paraId="52D8B497" w14:textId="77777777" w:rsidR="000D3857" w:rsidRPr="005E17A2" w:rsidRDefault="000D3857" w:rsidP="000D3857">
      <w:pPr>
        <w:pStyle w:val="Heading1"/>
        <w:ind w:left="0"/>
        <w:contextualSpacing/>
        <w:jc w:val="left"/>
      </w:pPr>
    </w:p>
    <w:p w14:paraId="5E94EBF5" w14:textId="77777777" w:rsidR="000D3857" w:rsidRPr="005E17A2" w:rsidRDefault="000D3857" w:rsidP="000D3857">
      <w:pPr>
        <w:pStyle w:val="Heading1"/>
        <w:ind w:left="0"/>
        <w:contextualSpacing/>
        <w:jc w:val="left"/>
      </w:pPr>
      <w:r w:rsidRPr="005E17A2">
        <w:t>DAFTAR PUSTAKA</w:t>
      </w:r>
    </w:p>
    <w:p w14:paraId="122CED73" w14:textId="77777777" w:rsidR="000D3857" w:rsidRPr="005E17A2" w:rsidRDefault="000D3857" w:rsidP="000D3857">
      <w:pPr>
        <w:pStyle w:val="BodyText"/>
        <w:ind w:left="567" w:right="99" w:hanging="567"/>
        <w:contextualSpacing/>
        <w:jc w:val="both"/>
      </w:pPr>
      <w:r w:rsidRPr="005E17A2">
        <w:t xml:space="preserve">Abdullah, dkk (2016). Pengaruh Return </w:t>
      </w:r>
      <w:proofErr w:type="gramStart"/>
      <w:r w:rsidRPr="005E17A2">
        <w:t>On</w:t>
      </w:r>
      <w:proofErr w:type="gramEnd"/>
      <w:r w:rsidRPr="005E17A2">
        <w:t xml:space="preserve"> Asset (ROA), Debt To Total Asset (DTA) dan Total Asset Turnover (TATO) Terhadap Return Saham Pada Perusahaan Property yang Terdaftar di Bursa Efek Indonesia Tahun 2011- 2014. Jurnal Ekonomi d</w:t>
      </w:r>
      <w:r>
        <w:t xml:space="preserve">an Bisnis. </w:t>
      </w:r>
      <w:r w:rsidRPr="005E17A2">
        <w:t>9(2), 1-17.</w:t>
      </w:r>
    </w:p>
    <w:p w14:paraId="609E0747" w14:textId="77777777" w:rsidR="000D3857" w:rsidRPr="005E17A2" w:rsidRDefault="000D3857" w:rsidP="000D3857">
      <w:pPr>
        <w:pStyle w:val="BodyText"/>
        <w:ind w:left="567" w:right="102" w:hanging="567"/>
        <w:contextualSpacing/>
        <w:jc w:val="both"/>
      </w:pPr>
      <w:r w:rsidRPr="005E17A2">
        <w:t xml:space="preserve">Andansari, Neni Awika, dkk. </w:t>
      </w:r>
      <w:r>
        <w:t>(</w:t>
      </w:r>
      <w:r w:rsidRPr="005E17A2">
        <w:t>2016</w:t>
      </w:r>
      <w:r>
        <w:t>)</w:t>
      </w:r>
      <w:r w:rsidRPr="005E17A2">
        <w:t xml:space="preserve">. Pengaruh Return </w:t>
      </w:r>
      <w:proofErr w:type="gramStart"/>
      <w:r w:rsidRPr="005E17A2">
        <w:t>On</w:t>
      </w:r>
      <w:proofErr w:type="gramEnd"/>
      <w:r w:rsidRPr="005E17A2">
        <w:t xml:space="preserve"> Equity (Roe), Price Earning Ratio (PER), Total Asset Turn Over (TATO) dan Price</w:t>
      </w:r>
    </w:p>
    <w:p w14:paraId="298A18F8" w14:textId="77777777" w:rsidR="000D3857" w:rsidRPr="005E17A2" w:rsidRDefault="000D3857" w:rsidP="000D3857">
      <w:pPr>
        <w:pStyle w:val="BodyText"/>
        <w:ind w:left="567" w:right="102" w:hanging="567"/>
        <w:contextualSpacing/>
        <w:jc w:val="both"/>
      </w:pPr>
      <w:r w:rsidRPr="005E17A2">
        <w:t xml:space="preserve">Dewa Gede Suryawan,dkk (2017) Pengaruh Current Ratio, Debt </w:t>
      </w:r>
      <w:proofErr w:type="gramStart"/>
      <w:r w:rsidRPr="005E17A2">
        <w:t>To</w:t>
      </w:r>
      <w:proofErr w:type="gramEnd"/>
      <w:r w:rsidRPr="005E17A2">
        <w:t xml:space="preserve"> Equity Ratio Dan Return On Assets Pada Harga Saham. (Jurnal Akuntansi Universitas Udayana),</w:t>
      </w:r>
      <w:r>
        <w:t xml:space="preserve"> </w:t>
      </w:r>
      <w:r w:rsidRPr="005E17A2">
        <w:t>21(2),1317-1345</w:t>
      </w:r>
    </w:p>
    <w:p w14:paraId="31ECA455" w14:textId="77777777" w:rsidR="000D3857" w:rsidRPr="005E17A2" w:rsidRDefault="000D3857" w:rsidP="000D3857">
      <w:pPr>
        <w:pStyle w:val="BodyText"/>
        <w:ind w:left="567" w:right="106" w:hanging="567"/>
        <w:contextualSpacing/>
        <w:jc w:val="both"/>
      </w:pPr>
      <w:r w:rsidRPr="005E17A2">
        <w:t xml:space="preserve">Ghozali, I. (2016). </w:t>
      </w:r>
      <w:r w:rsidRPr="00FF039D">
        <w:rPr>
          <w:i/>
        </w:rPr>
        <w:t>Aplikasi Analisis Multivariat dengan Program IBM SPSS 21 (Edisi 7).</w:t>
      </w:r>
      <w:r w:rsidRPr="005E17A2">
        <w:t xml:space="preserve"> Semarang</w:t>
      </w:r>
      <w:r>
        <w:t xml:space="preserve"> </w:t>
      </w:r>
      <w:r w:rsidRPr="005E17A2">
        <w:t>: Universitas Diponegoro.</w:t>
      </w:r>
    </w:p>
    <w:p w14:paraId="5E691A3B" w14:textId="77777777" w:rsidR="000D3857" w:rsidRPr="005E17A2" w:rsidRDefault="000D3857" w:rsidP="000D3857">
      <w:pPr>
        <w:pStyle w:val="BodyText"/>
        <w:ind w:left="567" w:right="103" w:hanging="567"/>
        <w:contextualSpacing/>
        <w:jc w:val="both"/>
      </w:pPr>
      <w:r w:rsidRPr="005E17A2">
        <w:t>Haris, Abdul dan Y. Sunyoto.</w:t>
      </w:r>
      <w:r>
        <w:t xml:space="preserve"> (</w:t>
      </w:r>
      <w:r w:rsidRPr="005E17A2">
        <w:t>2018</w:t>
      </w:r>
      <w:r>
        <w:t>)</w:t>
      </w:r>
      <w:r w:rsidRPr="005E17A2">
        <w:t>.</w:t>
      </w:r>
      <w:r>
        <w:t xml:space="preserve"> </w:t>
      </w:r>
      <w:r w:rsidRPr="005E17A2">
        <w:t xml:space="preserve">Analisis Pengaruh Total Arus Kas, Komponen Arus Kas, Laba Akuntansi Terhadap Return Saham Perusahaan Manufaktur Yang Terdaftar Di BEI Tahun 2016. </w:t>
      </w:r>
      <w:r w:rsidRPr="00FF039D">
        <w:rPr>
          <w:i/>
        </w:rPr>
        <w:t>Jurnal Ekonomi Manajemen dan Akuntansi.</w:t>
      </w:r>
      <w:r w:rsidRPr="005E17A2">
        <w:t xml:space="preserve"> STIE </w:t>
      </w:r>
      <w:r w:rsidRPr="005E17A2">
        <w:t>AKA Semarang.</w:t>
      </w:r>
    </w:p>
    <w:p w14:paraId="012042F9" w14:textId="77777777" w:rsidR="000D3857" w:rsidRPr="005E17A2" w:rsidRDefault="000D3857" w:rsidP="000D3857">
      <w:pPr>
        <w:pStyle w:val="BodyText"/>
        <w:ind w:left="567" w:right="106" w:hanging="567"/>
        <w:contextualSpacing/>
        <w:jc w:val="both"/>
      </w:pPr>
      <w:r w:rsidRPr="005E17A2">
        <w:t xml:space="preserve">Kartikahadi, dkk. </w:t>
      </w:r>
      <w:r>
        <w:t>(</w:t>
      </w:r>
      <w:r w:rsidRPr="005E17A2">
        <w:t>2012</w:t>
      </w:r>
      <w:r>
        <w:t>)</w:t>
      </w:r>
      <w:r w:rsidRPr="005E17A2">
        <w:t>. Akuntansi Keuangan Berdasarkan SAK Berbasis IFRS. Salemba empat.Jakarta</w:t>
      </w:r>
    </w:p>
    <w:p w14:paraId="4DB5EF65" w14:textId="77777777" w:rsidR="000D3857" w:rsidRPr="005E17A2" w:rsidRDefault="000D3857" w:rsidP="000D3857">
      <w:pPr>
        <w:pStyle w:val="BodyText"/>
        <w:ind w:left="567" w:right="105" w:hanging="567"/>
        <w:contextualSpacing/>
        <w:jc w:val="both"/>
      </w:pPr>
      <w:r w:rsidRPr="005E17A2">
        <w:t xml:space="preserve">Khairunnisa, Tiara Agida. </w:t>
      </w:r>
      <w:r>
        <w:t>(</w:t>
      </w:r>
      <w:r w:rsidRPr="005E17A2">
        <w:t>2016</w:t>
      </w:r>
      <w:r>
        <w:t>)</w:t>
      </w:r>
      <w:r w:rsidRPr="005E17A2">
        <w:t xml:space="preserve">. Pengaruh Arus Kas, Laba Akuntansi Dan Earning Per Share Terhadap Return Saham. </w:t>
      </w:r>
      <w:r w:rsidRPr="00346CF3">
        <w:rPr>
          <w:i/>
        </w:rPr>
        <w:t>Skripsi. Sekolah Tinggi Ilmu Ekonomi Perbanas</w:t>
      </w:r>
      <w:r w:rsidRPr="00346CF3">
        <w:rPr>
          <w:i/>
          <w:spacing w:val="-1"/>
        </w:rPr>
        <w:t xml:space="preserve"> </w:t>
      </w:r>
      <w:r w:rsidRPr="00346CF3">
        <w:rPr>
          <w:i/>
        </w:rPr>
        <w:t>Surabaya</w:t>
      </w:r>
    </w:p>
    <w:p w14:paraId="57ADE496" w14:textId="77777777" w:rsidR="000D3857" w:rsidRPr="005E17A2" w:rsidRDefault="000D3857" w:rsidP="000D3857">
      <w:pPr>
        <w:pStyle w:val="BodyText"/>
        <w:ind w:left="567" w:right="106" w:hanging="567"/>
        <w:contextualSpacing/>
        <w:jc w:val="both"/>
      </w:pPr>
      <w:r w:rsidRPr="005E17A2">
        <w:t xml:space="preserve">Nanang Purwanto, dkk.(2018). Pengaruh Laba Akuntansi, Arus Kas Operasi dan Return </w:t>
      </w:r>
      <w:proofErr w:type="gramStart"/>
      <w:r w:rsidRPr="005E17A2">
        <w:t>On</w:t>
      </w:r>
      <w:proofErr w:type="gramEnd"/>
      <w:r w:rsidRPr="005E17A2">
        <w:t xml:space="preserve"> Equity (ROE) Terhadap Return Saham Pada Perusahaan Manufaktur Sektor Industri Barang Konsumsi yang Terdaftar di Bursa Efek</w:t>
      </w:r>
      <w:r>
        <w:t xml:space="preserve"> Indonesia Periode 2015- 2017. </w:t>
      </w:r>
      <w:r w:rsidRPr="00346CF3">
        <w:rPr>
          <w:i/>
        </w:rPr>
        <w:t>Jurnal Riset Mahasiswa Akuntansi</w:t>
      </w:r>
      <w:r w:rsidRPr="005E17A2">
        <w:t>,</w:t>
      </w:r>
      <w:r>
        <w:t xml:space="preserve"> </w:t>
      </w:r>
      <w:r w:rsidRPr="005E17A2">
        <w:t>6(2)</w:t>
      </w:r>
    </w:p>
    <w:p w14:paraId="45272D34" w14:textId="77777777" w:rsidR="000D3857" w:rsidRPr="005E17A2" w:rsidRDefault="000D3857" w:rsidP="000D3857">
      <w:pPr>
        <w:pStyle w:val="BodyText"/>
        <w:ind w:left="567" w:right="99" w:hanging="567"/>
        <w:contextualSpacing/>
        <w:jc w:val="both"/>
      </w:pPr>
      <w:r w:rsidRPr="005E17A2">
        <w:t xml:space="preserve">Nugroho, Rezza Winar. </w:t>
      </w:r>
      <w:r>
        <w:t>(</w:t>
      </w:r>
      <w:r w:rsidRPr="005E17A2">
        <w:t>2018</w:t>
      </w:r>
      <w:r>
        <w:t>)</w:t>
      </w:r>
      <w:r w:rsidRPr="005E17A2">
        <w:t xml:space="preserve">. Pengaruh Arus Kas Operasi dan Laba Akuntansi Terhadap Return Saham (Studi Kasus Pada Perusahaan LQ-45 Di Bursa Efek Indonesia Periode 2013-2016). </w:t>
      </w:r>
      <w:r w:rsidRPr="00346CF3">
        <w:rPr>
          <w:i/>
        </w:rPr>
        <w:t>Skripsi. Universitas Negeri Yogyakarta.</w:t>
      </w:r>
    </w:p>
    <w:p w14:paraId="0AFDEE26" w14:textId="77777777" w:rsidR="000D3857" w:rsidRPr="005E17A2" w:rsidRDefault="000D3857" w:rsidP="000D3857">
      <w:pPr>
        <w:pStyle w:val="BodyText"/>
        <w:ind w:left="567" w:right="106" w:hanging="567"/>
        <w:contextualSpacing/>
        <w:jc w:val="both"/>
      </w:pPr>
      <w:r w:rsidRPr="005E17A2">
        <w:t xml:space="preserve">Nurwanah, A., Muslim, dkk. (2021). Pengaruh Arus Kas Operasi dan Laba Akuntansi Terhadap Tingkat Keuntungan Saham. YUME: </w:t>
      </w:r>
      <w:r w:rsidRPr="00EA4740">
        <w:rPr>
          <w:i/>
        </w:rPr>
        <w:t xml:space="preserve">Journal of Management, </w:t>
      </w:r>
      <w:r w:rsidRPr="005E17A2">
        <w:t>4(2).</w:t>
      </w:r>
    </w:p>
    <w:p w14:paraId="4AA5DB81" w14:textId="77777777" w:rsidR="000D3857" w:rsidRPr="005E17A2" w:rsidRDefault="000D3857" w:rsidP="000D3857">
      <w:pPr>
        <w:pStyle w:val="BodyText"/>
        <w:ind w:left="567" w:right="110" w:hanging="567"/>
        <w:contextualSpacing/>
        <w:jc w:val="both"/>
      </w:pPr>
      <w:r w:rsidRPr="005E17A2">
        <w:t>Pebrianti, P. (2013). Pengaruh Arus Kas Operasi Dan Laba Operasi Terhadap Return Saham (Pada Perusahaan Manufaktur yang Terdaftar Di BEI).</w:t>
      </w:r>
      <w:r>
        <w:t xml:space="preserve"> </w:t>
      </w:r>
      <w:r w:rsidRPr="005E17A2">
        <w:t xml:space="preserve">Saham Syariah Yang Terdaftar di Jakarta Islamic Index Tahun 2007-2008. </w:t>
      </w:r>
      <w:r w:rsidRPr="00EA4740">
        <w:rPr>
          <w:i/>
        </w:rPr>
        <w:t>Jurnal Ilmiah Wahana Akuntansi</w:t>
      </w:r>
      <w:r w:rsidRPr="005E17A2">
        <w:t>, 8(2), 137-148.</w:t>
      </w:r>
    </w:p>
    <w:p w14:paraId="57E2CA70" w14:textId="77777777" w:rsidR="000D3857" w:rsidRPr="005E17A2" w:rsidRDefault="000D3857" w:rsidP="000D3857">
      <w:pPr>
        <w:pStyle w:val="BodyText"/>
        <w:ind w:left="567" w:right="103" w:hanging="567"/>
        <w:contextualSpacing/>
        <w:jc w:val="both"/>
      </w:pPr>
      <w:r w:rsidRPr="005E17A2">
        <w:t xml:space="preserve">Sugiyono. </w:t>
      </w:r>
      <w:r>
        <w:t>(</w:t>
      </w:r>
      <w:r w:rsidRPr="005E17A2">
        <w:t>2015</w:t>
      </w:r>
      <w:r>
        <w:t>)</w:t>
      </w:r>
      <w:r w:rsidRPr="005E17A2">
        <w:t xml:space="preserve">. Metode Penelitian Kuantitatif. Kualitatif dan R&amp;D. Bandung Alfabeta. Tumbel, G. A., Tinangon, J., &amp; Walandouw, </w:t>
      </w:r>
      <w:r w:rsidRPr="005E17A2">
        <w:lastRenderedPageBreak/>
        <w:t>S. K. (2017). Pengaruh Laba Akuntansi Dan Arus Kas Operasi Terhadap Return Saham Pada Perusahaan Manufaktur Sektor Industri Barang Konsumsi Yang Terdaftar Di Bursa Efek Indonesia. Jurnal EMBA</w:t>
      </w:r>
      <w:r w:rsidRPr="00793D0C">
        <w:rPr>
          <w:i/>
        </w:rPr>
        <w:t>: Jurnal Riset Ekonomi, Manajemen, Bisnis dan Akuntansi,</w:t>
      </w:r>
      <w:r w:rsidRPr="005E17A2">
        <w:t xml:space="preserve"> 5(1).</w:t>
      </w:r>
    </w:p>
    <w:p w14:paraId="327D1E14" w14:textId="77777777" w:rsidR="000D3857" w:rsidRDefault="000D3857" w:rsidP="000D3857">
      <w:pPr>
        <w:pStyle w:val="BodyText"/>
        <w:ind w:left="567" w:right="102" w:hanging="567"/>
        <w:contextualSpacing/>
        <w:jc w:val="both"/>
      </w:pPr>
      <w:r w:rsidRPr="005E17A2">
        <w:t xml:space="preserve">Widodo, A. (2018). Analisis Pengaruh Current Ratio (CR), Total Asset Turnover (TATO), dan Debt to Asset Ratio (DAR) terhadap Return </w:t>
      </w:r>
      <w:proofErr w:type="gramStart"/>
      <w:r w:rsidRPr="005E17A2">
        <w:t>On</w:t>
      </w:r>
      <w:proofErr w:type="gramEnd"/>
      <w:r w:rsidRPr="005E17A2">
        <w:t xml:space="preserve"> Asset (ROA), serta dampaknya t</w:t>
      </w:r>
      <w:r>
        <w:t xml:space="preserve">erhadap Nilai Perusahaan. </w:t>
      </w:r>
      <w:r w:rsidRPr="00793D0C">
        <w:rPr>
          <w:i/>
        </w:rPr>
        <w:t>JIMF Jurnal Ilmiah Manajemen Forkamma</w:t>
      </w:r>
      <w:r w:rsidRPr="005E17A2">
        <w:t>, 1(2).</w:t>
      </w:r>
    </w:p>
    <w:p w14:paraId="04F7B49E" w14:textId="77777777" w:rsidR="000D3857" w:rsidRPr="005E17A2" w:rsidRDefault="000D3857" w:rsidP="000D3857">
      <w:pPr>
        <w:pStyle w:val="BodyText"/>
        <w:ind w:left="567" w:right="102" w:hanging="567"/>
        <w:contextualSpacing/>
        <w:jc w:val="both"/>
      </w:pPr>
      <w:r w:rsidRPr="005E17A2">
        <w:t>Widowati, E. (2013). Pengaruh Laba Akuntansi dan Arus Kas Terhadap</w:t>
      </w:r>
      <w:r w:rsidRPr="005E17A2">
        <w:rPr>
          <w:spacing w:val="52"/>
        </w:rPr>
        <w:t xml:space="preserve"> </w:t>
      </w:r>
      <w:r w:rsidRPr="005E17A2">
        <w:t>Return</w:t>
      </w:r>
    </w:p>
    <w:p w14:paraId="2DD8D296" w14:textId="77777777" w:rsidR="000D3857" w:rsidRPr="005E17A2" w:rsidRDefault="000D3857" w:rsidP="000D3857">
      <w:pPr>
        <w:pStyle w:val="BodyText"/>
        <w:ind w:left="567" w:right="99" w:hanging="567"/>
        <w:contextualSpacing/>
        <w:jc w:val="both"/>
      </w:pPr>
      <w:r w:rsidRPr="005E17A2">
        <w:t xml:space="preserve">Widowati, Elvina. </w:t>
      </w:r>
      <w:r>
        <w:t>(</w:t>
      </w:r>
      <w:r w:rsidRPr="005E17A2">
        <w:t>2013</w:t>
      </w:r>
      <w:r>
        <w:t>)</w:t>
      </w:r>
      <w:r w:rsidRPr="005E17A2">
        <w:t>. Pengaruh Laba Akuntansi dan Arus Kas Terhadap Return Saham Syariah Yang Terdaftar di Jakarta Islamic Index Tahun 2007- 2008</w:t>
      </w:r>
      <w:r w:rsidRPr="008F5432">
        <w:rPr>
          <w:i/>
        </w:rPr>
        <w:t>. Jurnal. Universitas Negeri</w:t>
      </w:r>
      <w:r>
        <w:t xml:space="preserve"> Jakarta. 8(</w:t>
      </w:r>
      <w:r w:rsidRPr="005E17A2">
        <w:t>2</w:t>
      </w:r>
      <w:r>
        <w:t>)</w:t>
      </w:r>
      <w:r w:rsidRPr="005E17A2">
        <w:t>,</w:t>
      </w:r>
    </w:p>
    <w:p w14:paraId="72139F61" w14:textId="77777777" w:rsidR="000D3857" w:rsidRPr="005E17A2" w:rsidRDefault="000D3857" w:rsidP="000D3857">
      <w:pPr>
        <w:pStyle w:val="BodyText"/>
        <w:ind w:left="567" w:right="103" w:hanging="567"/>
        <w:contextualSpacing/>
        <w:jc w:val="both"/>
      </w:pPr>
      <w:r w:rsidRPr="005E17A2">
        <w:t xml:space="preserve">Wulandari, Istri Raissa dan I Gusti Ayu Made Asri Dwija Putri. </w:t>
      </w:r>
      <w:r>
        <w:t>(</w:t>
      </w:r>
      <w:r w:rsidRPr="005E17A2">
        <w:t>2014</w:t>
      </w:r>
      <w:r>
        <w:t>)</w:t>
      </w:r>
      <w:r w:rsidRPr="005E17A2">
        <w:t xml:space="preserve">. Pengaruh Informasi Laba Akuntansi Dan Informasi Corporate Social Responsibility Pada Return Saham. </w:t>
      </w:r>
      <w:r w:rsidRPr="008F5432">
        <w:rPr>
          <w:i/>
        </w:rPr>
        <w:t>Jurnal Akuntansi. Universitas Udayana</w:t>
      </w:r>
      <w:r w:rsidRPr="005E17A2">
        <w:t>.</w:t>
      </w:r>
    </w:p>
    <w:p w14:paraId="20295B20" w14:textId="3233FF3C" w:rsidR="00481429" w:rsidRDefault="000D3857" w:rsidP="000D3857">
      <w:pPr>
        <w:pStyle w:val="BodyText"/>
        <w:ind w:left="567" w:right="102" w:hanging="567"/>
        <w:contextualSpacing/>
        <w:jc w:val="both"/>
      </w:pPr>
      <w:r w:rsidRPr="005E17A2">
        <w:t xml:space="preserve">Yocelyn, Azilia, dkk. </w:t>
      </w:r>
      <w:r>
        <w:t>(</w:t>
      </w:r>
      <w:r w:rsidRPr="005E17A2">
        <w:t>2012</w:t>
      </w:r>
      <w:r>
        <w:t>)</w:t>
      </w:r>
      <w:r w:rsidRPr="005E17A2">
        <w:t xml:space="preserve">. Analisis Pengaruh Perubahan Arus Kas dan Laba Akuntansi Terhadap Return Saham Pada Perusahaan Berkapitalisasi Besar. </w:t>
      </w:r>
      <w:r w:rsidRPr="003C5699">
        <w:rPr>
          <w:i/>
        </w:rPr>
        <w:t>Jurnal Akuntansi dan Keuangan</w:t>
      </w:r>
      <w:r>
        <w:t>. 14.(</w:t>
      </w:r>
      <w:r w:rsidRPr="005E17A2">
        <w:t>2</w:t>
      </w:r>
      <w:r>
        <w:t>)</w:t>
      </w:r>
      <w:r w:rsidRPr="005E17A2">
        <w:t>. 2012. Universitas Kristen Petra Surabay</w:t>
      </w:r>
      <w:r>
        <w:t>a.</w:t>
      </w:r>
    </w:p>
    <w:sectPr w:rsidR="00481429" w:rsidSect="000D3857">
      <w:type w:val="continuous"/>
      <w:pgSz w:w="11900" w:h="16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A950" w14:textId="77777777" w:rsidR="002312D7" w:rsidRDefault="002312D7" w:rsidP="000D3857">
      <w:r>
        <w:separator/>
      </w:r>
    </w:p>
  </w:endnote>
  <w:endnote w:type="continuationSeparator" w:id="0">
    <w:p w14:paraId="18880903" w14:textId="77777777" w:rsidR="002312D7" w:rsidRDefault="002312D7" w:rsidP="000D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8873648"/>
      <w:docPartObj>
        <w:docPartGallery w:val="Page Numbers (Bottom of Page)"/>
        <w:docPartUnique/>
      </w:docPartObj>
    </w:sdtPr>
    <w:sdtContent>
      <w:p w14:paraId="73FE9620" w14:textId="03286137" w:rsidR="000D3857" w:rsidRDefault="000D3857" w:rsidP="002136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121204" w14:textId="77777777" w:rsidR="000D3857" w:rsidRDefault="000D3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384177"/>
      <w:docPartObj>
        <w:docPartGallery w:val="Page Numbers (Bottom of Page)"/>
        <w:docPartUnique/>
      </w:docPartObj>
    </w:sdtPr>
    <w:sdtContent>
      <w:p w14:paraId="7F3C768B" w14:textId="26BC0B20" w:rsidR="000D3857" w:rsidRDefault="000D3857" w:rsidP="002136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4B901A0F" w14:textId="77777777" w:rsidR="000D3857" w:rsidRDefault="000D3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3277496"/>
      <w:docPartObj>
        <w:docPartGallery w:val="Page Numbers (Bottom of Page)"/>
        <w:docPartUnique/>
      </w:docPartObj>
    </w:sdtPr>
    <w:sdtContent>
      <w:p w14:paraId="162D87D2" w14:textId="3E164C8A" w:rsidR="000D3857" w:rsidRDefault="000D3857" w:rsidP="002136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A01089" w14:textId="77777777" w:rsidR="000D3857" w:rsidRDefault="000D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DE2F6" w14:textId="77777777" w:rsidR="002312D7" w:rsidRDefault="002312D7" w:rsidP="000D3857">
      <w:r>
        <w:separator/>
      </w:r>
    </w:p>
  </w:footnote>
  <w:footnote w:type="continuationSeparator" w:id="0">
    <w:p w14:paraId="17DE180A" w14:textId="77777777" w:rsidR="002312D7" w:rsidRDefault="002312D7" w:rsidP="000D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E2AC" w14:textId="77777777" w:rsidR="000D3857" w:rsidRDefault="000D3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DE64" w14:textId="25567879" w:rsidR="000D3857" w:rsidRPr="00D710A6" w:rsidRDefault="000D3857" w:rsidP="000D3857">
    <w:pPr>
      <w:tabs>
        <w:tab w:val="center" w:pos="4680"/>
        <w:tab w:val="right" w:pos="9360"/>
      </w:tabs>
      <w:jc w:val="right"/>
      <w:rPr>
        <w:rFonts w:eastAsia="Calibri"/>
      </w:rPr>
    </w:pPr>
    <w:r w:rsidRPr="008F0CD9">
      <w:rPr>
        <w:i/>
        <w:iCs/>
        <w:color w:val="000000"/>
      </w:rPr>
      <w:t xml:space="preserve">2022. </w:t>
    </w:r>
    <w:r w:rsidRPr="008F0CD9">
      <w:rPr>
        <w:i/>
        <w:iCs/>
        <w:color w:val="000000"/>
      </w:rPr>
      <w:t xml:space="preserve">COSTING:Journal of Economic, Business and Accounting </w:t>
    </w:r>
    <w:r w:rsidRPr="008F0CD9">
      <w:rPr>
        <w:color w:val="000000"/>
      </w:rPr>
      <w:t>6(1):</w:t>
    </w:r>
    <w:r>
      <w:rPr>
        <w:iCs/>
        <w:color w:val="000000"/>
      </w:rPr>
      <w:t>939</w:t>
    </w:r>
    <w:bookmarkStart w:id="2" w:name="_GoBack"/>
    <w:bookmarkEnd w:id="2"/>
    <w:r>
      <w:rPr>
        <w:iCs/>
        <w:color w:val="000000"/>
      </w:rPr>
      <w:t>-952</w:t>
    </w:r>
  </w:p>
  <w:p w14:paraId="545C6444" w14:textId="77777777" w:rsidR="000D3857" w:rsidRDefault="000D3857" w:rsidP="000D3857">
    <w:pPr>
      <w:pStyle w:val="Header"/>
    </w:pPr>
  </w:p>
  <w:p w14:paraId="0918517B" w14:textId="77777777" w:rsidR="000D3857" w:rsidRDefault="000D3857" w:rsidP="000D38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4CE4" w14:textId="77777777" w:rsidR="000D3857" w:rsidRPr="008F0CD9" w:rsidRDefault="000D3857" w:rsidP="000D3857">
    <w:pPr>
      <w:pStyle w:val="Header"/>
    </w:pPr>
    <w:r w:rsidRPr="008F0CD9">
      <w:rPr>
        <w:rFonts w:eastAsia="Calibri"/>
        <w:noProof/>
      </w:rPr>
      <w:drawing>
        <wp:anchor distT="0" distB="0" distL="114300" distR="114300" simplePos="0" relativeHeight="251659264" behindDoc="1" locked="0" layoutInCell="1" allowOverlap="1" wp14:anchorId="39EB579D" wp14:editId="148CE89F">
          <wp:simplePos x="0" y="0"/>
          <wp:positionH relativeFrom="column">
            <wp:posOffset>4389755</wp:posOffset>
          </wp:positionH>
          <wp:positionV relativeFrom="paragraph">
            <wp:posOffset>-201052</wp:posOffset>
          </wp:positionV>
          <wp:extent cx="1174115" cy="806450"/>
          <wp:effectExtent l="0" t="0" r="6985" b="0"/>
          <wp:wrapThrough wrapText="bothSides">
            <wp:wrapPolygon edited="0">
              <wp:start x="0" y="0"/>
              <wp:lineTo x="0" y="20920"/>
              <wp:lineTo x="21378" y="20920"/>
              <wp:lineTo x="2137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8F0CD9">
      <w:rPr>
        <w:b/>
      </w:rPr>
      <w:t xml:space="preserve">COSTING:Journal of Economic, Business and Accounting </w:t>
    </w:r>
    <w:r w:rsidRPr="008F0CD9">
      <w:rPr>
        <w:b/>
      </w:rPr>
      <w:tab/>
    </w:r>
  </w:p>
  <w:p w14:paraId="1A029907" w14:textId="77777777" w:rsidR="000D3857" w:rsidRPr="008F0CD9" w:rsidRDefault="000D3857" w:rsidP="000D3857">
    <w:pPr>
      <w:tabs>
        <w:tab w:val="center" w:pos="4680"/>
        <w:tab w:val="left" w:pos="6300"/>
        <w:tab w:val="left" w:pos="6390"/>
        <w:tab w:val="right" w:pos="9360"/>
      </w:tabs>
      <w:jc w:val="both"/>
    </w:pPr>
    <w:r w:rsidRPr="008F0CD9">
      <w:t>Volume 6 Nomor 1, Juli-Desember 2022</w:t>
    </w:r>
    <w:r w:rsidRPr="008F0CD9">
      <w:tab/>
    </w:r>
    <w:r w:rsidRPr="008F0CD9">
      <w:tab/>
    </w:r>
  </w:p>
  <w:p w14:paraId="70B55EFB" w14:textId="77777777" w:rsidR="000D3857" w:rsidRPr="008F0CD9" w:rsidRDefault="000D3857" w:rsidP="000D3857">
    <w:pPr>
      <w:tabs>
        <w:tab w:val="center" w:pos="4513"/>
        <w:tab w:val="right" w:pos="9026"/>
      </w:tabs>
    </w:pPr>
    <w:r w:rsidRPr="008F0CD9">
      <w:t>e-ISSN : 2597-5234</w:t>
    </w:r>
  </w:p>
  <w:p w14:paraId="0F456E14" w14:textId="77777777" w:rsidR="000D3857" w:rsidRDefault="000D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8C7"/>
    <w:multiLevelType w:val="hybridMultilevel"/>
    <w:tmpl w:val="98F0AB8A"/>
    <w:lvl w:ilvl="0" w:tplc="56320CDC">
      <w:start w:val="1"/>
      <w:numFmt w:val="decimal"/>
      <w:lvlText w:val="%1."/>
      <w:lvlJc w:val="left"/>
      <w:pPr>
        <w:ind w:left="1574" w:hanging="207"/>
      </w:pPr>
      <w:rPr>
        <w:rFonts w:ascii="Times New Roman" w:eastAsia="Times New Roman" w:hAnsi="Times New Roman" w:cs="Times New Roman" w:hint="default"/>
        <w:w w:val="100"/>
        <w:sz w:val="24"/>
        <w:szCs w:val="24"/>
        <w:lang w:eastAsia="en-US" w:bidi="ar-SA"/>
      </w:rPr>
    </w:lvl>
    <w:lvl w:ilvl="1" w:tplc="DA36CE08">
      <w:numFmt w:val="bullet"/>
      <w:lvlText w:val="•"/>
      <w:lvlJc w:val="left"/>
      <w:pPr>
        <w:ind w:left="2452" w:hanging="207"/>
      </w:pPr>
      <w:rPr>
        <w:rFonts w:hint="default"/>
        <w:lang w:eastAsia="en-US" w:bidi="ar-SA"/>
      </w:rPr>
    </w:lvl>
    <w:lvl w:ilvl="2" w:tplc="A75AB528">
      <w:numFmt w:val="bullet"/>
      <w:lvlText w:val="•"/>
      <w:lvlJc w:val="left"/>
      <w:pPr>
        <w:ind w:left="3324" w:hanging="207"/>
      </w:pPr>
      <w:rPr>
        <w:rFonts w:hint="default"/>
        <w:lang w:eastAsia="en-US" w:bidi="ar-SA"/>
      </w:rPr>
    </w:lvl>
    <w:lvl w:ilvl="3" w:tplc="42AA0406">
      <w:numFmt w:val="bullet"/>
      <w:lvlText w:val="•"/>
      <w:lvlJc w:val="left"/>
      <w:pPr>
        <w:ind w:left="4196" w:hanging="207"/>
      </w:pPr>
      <w:rPr>
        <w:rFonts w:hint="default"/>
        <w:lang w:eastAsia="en-US" w:bidi="ar-SA"/>
      </w:rPr>
    </w:lvl>
    <w:lvl w:ilvl="4" w:tplc="CB66C042">
      <w:numFmt w:val="bullet"/>
      <w:lvlText w:val="•"/>
      <w:lvlJc w:val="left"/>
      <w:pPr>
        <w:ind w:left="5068" w:hanging="207"/>
      </w:pPr>
      <w:rPr>
        <w:rFonts w:hint="default"/>
        <w:lang w:eastAsia="en-US" w:bidi="ar-SA"/>
      </w:rPr>
    </w:lvl>
    <w:lvl w:ilvl="5" w:tplc="40148B16">
      <w:numFmt w:val="bullet"/>
      <w:lvlText w:val="•"/>
      <w:lvlJc w:val="left"/>
      <w:pPr>
        <w:ind w:left="5940" w:hanging="207"/>
      </w:pPr>
      <w:rPr>
        <w:rFonts w:hint="default"/>
        <w:lang w:eastAsia="en-US" w:bidi="ar-SA"/>
      </w:rPr>
    </w:lvl>
    <w:lvl w:ilvl="6" w:tplc="59A6C014">
      <w:numFmt w:val="bullet"/>
      <w:lvlText w:val="•"/>
      <w:lvlJc w:val="left"/>
      <w:pPr>
        <w:ind w:left="6812" w:hanging="207"/>
      </w:pPr>
      <w:rPr>
        <w:rFonts w:hint="default"/>
        <w:lang w:eastAsia="en-US" w:bidi="ar-SA"/>
      </w:rPr>
    </w:lvl>
    <w:lvl w:ilvl="7" w:tplc="3C6A3EEE">
      <w:numFmt w:val="bullet"/>
      <w:lvlText w:val="•"/>
      <w:lvlJc w:val="left"/>
      <w:pPr>
        <w:ind w:left="7684" w:hanging="207"/>
      </w:pPr>
      <w:rPr>
        <w:rFonts w:hint="default"/>
        <w:lang w:eastAsia="en-US" w:bidi="ar-SA"/>
      </w:rPr>
    </w:lvl>
    <w:lvl w:ilvl="8" w:tplc="8D4626D8">
      <w:numFmt w:val="bullet"/>
      <w:lvlText w:val="•"/>
      <w:lvlJc w:val="left"/>
      <w:pPr>
        <w:ind w:left="8556" w:hanging="207"/>
      </w:pPr>
      <w:rPr>
        <w:rFonts w:hint="default"/>
        <w:lang w:eastAsia="en-US" w:bidi="ar-SA"/>
      </w:rPr>
    </w:lvl>
  </w:abstractNum>
  <w:abstractNum w:abstractNumId="1" w15:restartNumberingAfterBreak="0">
    <w:nsid w:val="031F625A"/>
    <w:multiLevelType w:val="multilevel"/>
    <w:tmpl w:val="E5AC9672"/>
    <w:lvl w:ilvl="0">
      <w:start w:val="1"/>
      <w:numFmt w:val="decimal"/>
      <w:lvlText w:val="%1"/>
      <w:lvlJc w:val="left"/>
      <w:pPr>
        <w:ind w:left="2448" w:hanging="874"/>
      </w:pPr>
      <w:rPr>
        <w:rFonts w:hint="default"/>
        <w:lang w:eastAsia="en-US" w:bidi="ar-SA"/>
      </w:rPr>
    </w:lvl>
    <w:lvl w:ilvl="1">
      <w:start w:val="2"/>
      <w:numFmt w:val="decimal"/>
      <w:lvlText w:val="%1.%2"/>
      <w:lvlJc w:val="left"/>
      <w:pPr>
        <w:ind w:left="2448" w:hanging="874"/>
        <w:jc w:val="right"/>
      </w:pPr>
      <w:rPr>
        <w:rFonts w:ascii="Times New Roman" w:eastAsia="Times New Roman" w:hAnsi="Times New Roman" w:cs="Times New Roman" w:hint="default"/>
        <w:b/>
        <w:bCs/>
        <w:spacing w:val="-7"/>
        <w:w w:val="97"/>
        <w:sz w:val="24"/>
        <w:szCs w:val="24"/>
        <w:lang w:eastAsia="en-US" w:bidi="ar-SA"/>
      </w:rPr>
    </w:lvl>
    <w:lvl w:ilvl="2">
      <w:start w:val="1"/>
      <w:numFmt w:val="decimal"/>
      <w:lvlText w:val="%1.%2.%3"/>
      <w:lvlJc w:val="left"/>
      <w:pPr>
        <w:ind w:left="2448" w:hanging="874"/>
      </w:pPr>
      <w:rPr>
        <w:rFonts w:hint="default"/>
        <w:b/>
        <w:bCs/>
        <w:spacing w:val="-5"/>
        <w:w w:val="97"/>
        <w:lang w:eastAsia="en-US" w:bidi="ar-SA"/>
      </w:rPr>
    </w:lvl>
    <w:lvl w:ilvl="3">
      <w:numFmt w:val="bullet"/>
      <w:lvlText w:val="•"/>
      <w:lvlJc w:val="left"/>
      <w:pPr>
        <w:ind w:left="4798" w:hanging="874"/>
      </w:pPr>
      <w:rPr>
        <w:rFonts w:hint="default"/>
        <w:lang w:eastAsia="en-US" w:bidi="ar-SA"/>
      </w:rPr>
    </w:lvl>
    <w:lvl w:ilvl="4">
      <w:numFmt w:val="bullet"/>
      <w:lvlText w:val="•"/>
      <w:lvlJc w:val="left"/>
      <w:pPr>
        <w:ind w:left="5584" w:hanging="874"/>
      </w:pPr>
      <w:rPr>
        <w:rFonts w:hint="default"/>
        <w:lang w:eastAsia="en-US" w:bidi="ar-SA"/>
      </w:rPr>
    </w:lvl>
    <w:lvl w:ilvl="5">
      <w:numFmt w:val="bullet"/>
      <w:lvlText w:val="•"/>
      <w:lvlJc w:val="left"/>
      <w:pPr>
        <w:ind w:left="6370" w:hanging="874"/>
      </w:pPr>
      <w:rPr>
        <w:rFonts w:hint="default"/>
        <w:lang w:eastAsia="en-US" w:bidi="ar-SA"/>
      </w:rPr>
    </w:lvl>
    <w:lvl w:ilvl="6">
      <w:numFmt w:val="bullet"/>
      <w:lvlText w:val="•"/>
      <w:lvlJc w:val="left"/>
      <w:pPr>
        <w:ind w:left="7156" w:hanging="874"/>
      </w:pPr>
      <w:rPr>
        <w:rFonts w:hint="default"/>
        <w:lang w:eastAsia="en-US" w:bidi="ar-SA"/>
      </w:rPr>
    </w:lvl>
    <w:lvl w:ilvl="7">
      <w:numFmt w:val="bullet"/>
      <w:lvlText w:val="•"/>
      <w:lvlJc w:val="left"/>
      <w:pPr>
        <w:ind w:left="7942" w:hanging="874"/>
      </w:pPr>
      <w:rPr>
        <w:rFonts w:hint="default"/>
        <w:lang w:eastAsia="en-US" w:bidi="ar-SA"/>
      </w:rPr>
    </w:lvl>
    <w:lvl w:ilvl="8">
      <w:numFmt w:val="bullet"/>
      <w:lvlText w:val="•"/>
      <w:lvlJc w:val="left"/>
      <w:pPr>
        <w:ind w:left="8728" w:hanging="874"/>
      </w:pPr>
      <w:rPr>
        <w:rFonts w:hint="default"/>
        <w:lang w:eastAsia="en-US" w:bidi="ar-SA"/>
      </w:rPr>
    </w:lvl>
  </w:abstractNum>
  <w:abstractNum w:abstractNumId="2" w15:restartNumberingAfterBreak="0">
    <w:nsid w:val="065B136A"/>
    <w:multiLevelType w:val="multilevel"/>
    <w:tmpl w:val="FFDE970E"/>
    <w:lvl w:ilvl="0">
      <w:start w:val="1"/>
      <w:numFmt w:val="decimal"/>
      <w:lvlText w:val="%1"/>
      <w:lvlJc w:val="left"/>
      <w:pPr>
        <w:ind w:left="1956" w:hanging="360"/>
      </w:pPr>
      <w:rPr>
        <w:rFonts w:hint="default"/>
        <w:lang w:eastAsia="en-US" w:bidi="ar-SA"/>
      </w:rPr>
    </w:lvl>
    <w:lvl w:ilvl="1">
      <w:start w:val="1"/>
      <w:numFmt w:val="decimal"/>
      <w:lvlText w:val="%1.%2"/>
      <w:lvlJc w:val="left"/>
      <w:pPr>
        <w:ind w:left="1956" w:hanging="360"/>
      </w:pPr>
      <w:rPr>
        <w:rFonts w:ascii="Times New Roman" w:eastAsia="Times New Roman" w:hAnsi="Times New Roman" w:cs="Times New Roman" w:hint="default"/>
        <w:spacing w:val="-3"/>
        <w:w w:val="100"/>
        <w:sz w:val="24"/>
        <w:szCs w:val="24"/>
        <w:lang w:eastAsia="en-US" w:bidi="ar-SA"/>
      </w:rPr>
    </w:lvl>
    <w:lvl w:ilvl="2">
      <w:numFmt w:val="bullet"/>
      <w:lvlText w:val="•"/>
      <w:lvlJc w:val="left"/>
      <w:pPr>
        <w:ind w:left="3628" w:hanging="360"/>
      </w:pPr>
      <w:rPr>
        <w:rFonts w:hint="default"/>
        <w:lang w:eastAsia="en-US" w:bidi="ar-SA"/>
      </w:rPr>
    </w:lvl>
    <w:lvl w:ilvl="3">
      <w:numFmt w:val="bullet"/>
      <w:lvlText w:val="•"/>
      <w:lvlJc w:val="left"/>
      <w:pPr>
        <w:ind w:left="4462" w:hanging="360"/>
      </w:pPr>
      <w:rPr>
        <w:rFonts w:hint="default"/>
        <w:lang w:eastAsia="en-US" w:bidi="ar-SA"/>
      </w:rPr>
    </w:lvl>
    <w:lvl w:ilvl="4">
      <w:numFmt w:val="bullet"/>
      <w:lvlText w:val="•"/>
      <w:lvlJc w:val="left"/>
      <w:pPr>
        <w:ind w:left="5296" w:hanging="360"/>
      </w:pPr>
      <w:rPr>
        <w:rFonts w:hint="default"/>
        <w:lang w:eastAsia="en-US" w:bidi="ar-SA"/>
      </w:rPr>
    </w:lvl>
    <w:lvl w:ilvl="5">
      <w:numFmt w:val="bullet"/>
      <w:lvlText w:val="•"/>
      <w:lvlJc w:val="left"/>
      <w:pPr>
        <w:ind w:left="6130" w:hanging="360"/>
      </w:pPr>
      <w:rPr>
        <w:rFonts w:hint="default"/>
        <w:lang w:eastAsia="en-US" w:bidi="ar-SA"/>
      </w:rPr>
    </w:lvl>
    <w:lvl w:ilvl="6">
      <w:numFmt w:val="bullet"/>
      <w:lvlText w:val="•"/>
      <w:lvlJc w:val="left"/>
      <w:pPr>
        <w:ind w:left="6964" w:hanging="360"/>
      </w:pPr>
      <w:rPr>
        <w:rFonts w:hint="default"/>
        <w:lang w:eastAsia="en-US" w:bidi="ar-SA"/>
      </w:rPr>
    </w:lvl>
    <w:lvl w:ilvl="7">
      <w:numFmt w:val="bullet"/>
      <w:lvlText w:val="•"/>
      <w:lvlJc w:val="left"/>
      <w:pPr>
        <w:ind w:left="7798" w:hanging="360"/>
      </w:pPr>
      <w:rPr>
        <w:rFonts w:hint="default"/>
        <w:lang w:eastAsia="en-US" w:bidi="ar-SA"/>
      </w:rPr>
    </w:lvl>
    <w:lvl w:ilvl="8">
      <w:numFmt w:val="bullet"/>
      <w:lvlText w:val="•"/>
      <w:lvlJc w:val="left"/>
      <w:pPr>
        <w:ind w:left="8632" w:hanging="360"/>
      </w:pPr>
      <w:rPr>
        <w:rFonts w:hint="default"/>
        <w:lang w:eastAsia="en-US" w:bidi="ar-SA"/>
      </w:rPr>
    </w:lvl>
  </w:abstractNum>
  <w:abstractNum w:abstractNumId="3" w15:restartNumberingAfterBreak="0">
    <w:nsid w:val="0E6747B5"/>
    <w:multiLevelType w:val="hybridMultilevel"/>
    <w:tmpl w:val="5CDCC088"/>
    <w:lvl w:ilvl="0" w:tplc="9C304DFE">
      <w:start w:val="1"/>
      <w:numFmt w:val="lowerLetter"/>
      <w:lvlText w:val="%1."/>
      <w:lvlJc w:val="left"/>
      <w:pPr>
        <w:ind w:left="1297" w:hanging="226"/>
      </w:pPr>
      <w:rPr>
        <w:rFonts w:ascii="Times New Roman" w:eastAsia="Times New Roman" w:hAnsi="Times New Roman" w:cs="Times New Roman" w:hint="default"/>
        <w:spacing w:val="-2"/>
        <w:w w:val="99"/>
        <w:sz w:val="24"/>
        <w:szCs w:val="24"/>
        <w:lang w:eastAsia="en-US" w:bidi="ar-SA"/>
      </w:rPr>
    </w:lvl>
    <w:lvl w:ilvl="1" w:tplc="58287BE8">
      <w:numFmt w:val="bullet"/>
      <w:lvlText w:val="•"/>
      <w:lvlJc w:val="left"/>
      <w:pPr>
        <w:ind w:left="4440" w:hanging="226"/>
      </w:pPr>
      <w:rPr>
        <w:rFonts w:hint="default"/>
        <w:lang w:eastAsia="en-US" w:bidi="ar-SA"/>
      </w:rPr>
    </w:lvl>
    <w:lvl w:ilvl="2" w:tplc="F3F837D6">
      <w:numFmt w:val="bullet"/>
      <w:lvlText w:val="•"/>
      <w:lvlJc w:val="left"/>
      <w:pPr>
        <w:ind w:left="5217" w:hanging="226"/>
      </w:pPr>
      <w:rPr>
        <w:rFonts w:hint="default"/>
        <w:lang w:eastAsia="en-US" w:bidi="ar-SA"/>
      </w:rPr>
    </w:lvl>
    <w:lvl w:ilvl="3" w:tplc="91FE4A10">
      <w:numFmt w:val="bullet"/>
      <w:lvlText w:val="•"/>
      <w:lvlJc w:val="left"/>
      <w:pPr>
        <w:ind w:left="5995" w:hanging="226"/>
      </w:pPr>
      <w:rPr>
        <w:rFonts w:hint="default"/>
        <w:lang w:eastAsia="en-US" w:bidi="ar-SA"/>
      </w:rPr>
    </w:lvl>
    <w:lvl w:ilvl="4" w:tplc="D29E88AA">
      <w:numFmt w:val="bullet"/>
      <w:lvlText w:val="•"/>
      <w:lvlJc w:val="left"/>
      <w:pPr>
        <w:ind w:left="6773" w:hanging="226"/>
      </w:pPr>
      <w:rPr>
        <w:rFonts w:hint="default"/>
        <w:lang w:eastAsia="en-US" w:bidi="ar-SA"/>
      </w:rPr>
    </w:lvl>
    <w:lvl w:ilvl="5" w:tplc="43A6AFA4">
      <w:numFmt w:val="bullet"/>
      <w:lvlText w:val="•"/>
      <w:lvlJc w:val="left"/>
      <w:pPr>
        <w:ind w:left="7551" w:hanging="226"/>
      </w:pPr>
      <w:rPr>
        <w:rFonts w:hint="default"/>
        <w:lang w:eastAsia="en-US" w:bidi="ar-SA"/>
      </w:rPr>
    </w:lvl>
    <w:lvl w:ilvl="6" w:tplc="A330D16E">
      <w:numFmt w:val="bullet"/>
      <w:lvlText w:val="•"/>
      <w:lvlJc w:val="left"/>
      <w:pPr>
        <w:ind w:left="8328" w:hanging="226"/>
      </w:pPr>
      <w:rPr>
        <w:rFonts w:hint="default"/>
        <w:lang w:eastAsia="en-US" w:bidi="ar-SA"/>
      </w:rPr>
    </w:lvl>
    <w:lvl w:ilvl="7" w:tplc="F43A1FE2">
      <w:numFmt w:val="bullet"/>
      <w:lvlText w:val="•"/>
      <w:lvlJc w:val="left"/>
      <w:pPr>
        <w:ind w:left="9106" w:hanging="226"/>
      </w:pPr>
      <w:rPr>
        <w:rFonts w:hint="default"/>
        <w:lang w:eastAsia="en-US" w:bidi="ar-SA"/>
      </w:rPr>
    </w:lvl>
    <w:lvl w:ilvl="8" w:tplc="8C540666">
      <w:numFmt w:val="bullet"/>
      <w:lvlText w:val="•"/>
      <w:lvlJc w:val="left"/>
      <w:pPr>
        <w:ind w:left="9884" w:hanging="226"/>
      </w:pPr>
      <w:rPr>
        <w:rFonts w:hint="default"/>
        <w:lang w:eastAsia="en-US" w:bidi="ar-SA"/>
      </w:rPr>
    </w:lvl>
  </w:abstractNum>
  <w:abstractNum w:abstractNumId="4" w15:restartNumberingAfterBreak="0">
    <w:nsid w:val="14024B4B"/>
    <w:multiLevelType w:val="multilevel"/>
    <w:tmpl w:val="813AFDCA"/>
    <w:lvl w:ilvl="0">
      <w:start w:val="3"/>
      <w:numFmt w:val="upperRoman"/>
      <w:lvlText w:val="%1"/>
      <w:lvlJc w:val="left"/>
      <w:pPr>
        <w:ind w:left="1366" w:hanging="480"/>
      </w:pPr>
      <w:rPr>
        <w:rFonts w:hint="default"/>
        <w:lang w:eastAsia="en-US" w:bidi="ar-SA"/>
      </w:rPr>
    </w:lvl>
    <w:lvl w:ilvl="1">
      <w:start w:val="1"/>
      <w:numFmt w:val="decimal"/>
      <w:lvlText w:val="%1.%2"/>
      <w:lvlJc w:val="left"/>
      <w:pPr>
        <w:ind w:left="1366" w:hanging="480"/>
      </w:pPr>
      <w:rPr>
        <w:rFonts w:ascii="Times New Roman" w:eastAsia="Times New Roman" w:hAnsi="Times New Roman" w:cs="Times New Roman" w:hint="default"/>
        <w:spacing w:val="-2"/>
        <w:w w:val="97"/>
        <w:sz w:val="24"/>
        <w:szCs w:val="24"/>
        <w:lang w:eastAsia="en-US" w:bidi="ar-SA"/>
      </w:rPr>
    </w:lvl>
    <w:lvl w:ilvl="2">
      <w:start w:val="1"/>
      <w:numFmt w:val="decimal"/>
      <w:lvlText w:val="%1.%2.%3"/>
      <w:lvlJc w:val="left"/>
      <w:pPr>
        <w:ind w:left="2256" w:hanging="660"/>
      </w:pPr>
      <w:rPr>
        <w:rFonts w:ascii="Times New Roman" w:eastAsia="Times New Roman" w:hAnsi="Times New Roman" w:cs="Times New Roman" w:hint="default"/>
        <w:spacing w:val="-3"/>
        <w:w w:val="97"/>
        <w:sz w:val="24"/>
        <w:szCs w:val="24"/>
        <w:lang w:eastAsia="en-US" w:bidi="ar-SA"/>
      </w:rPr>
    </w:lvl>
    <w:lvl w:ilvl="3">
      <w:numFmt w:val="bullet"/>
      <w:lvlText w:val="•"/>
      <w:lvlJc w:val="left"/>
      <w:pPr>
        <w:ind w:left="3265" w:hanging="660"/>
      </w:pPr>
      <w:rPr>
        <w:rFonts w:hint="default"/>
        <w:lang w:eastAsia="en-US" w:bidi="ar-SA"/>
      </w:rPr>
    </w:lvl>
    <w:lvl w:ilvl="4">
      <w:numFmt w:val="bullet"/>
      <w:lvlText w:val="•"/>
      <w:lvlJc w:val="left"/>
      <w:pPr>
        <w:ind w:left="4270" w:hanging="660"/>
      </w:pPr>
      <w:rPr>
        <w:rFonts w:hint="default"/>
        <w:lang w:eastAsia="en-US" w:bidi="ar-SA"/>
      </w:rPr>
    </w:lvl>
    <w:lvl w:ilvl="5">
      <w:numFmt w:val="bullet"/>
      <w:lvlText w:val="•"/>
      <w:lvlJc w:val="left"/>
      <w:pPr>
        <w:ind w:left="5275" w:hanging="660"/>
      </w:pPr>
      <w:rPr>
        <w:rFonts w:hint="default"/>
        <w:lang w:eastAsia="en-US" w:bidi="ar-SA"/>
      </w:rPr>
    </w:lvl>
    <w:lvl w:ilvl="6">
      <w:numFmt w:val="bullet"/>
      <w:lvlText w:val="•"/>
      <w:lvlJc w:val="left"/>
      <w:pPr>
        <w:ind w:left="6280" w:hanging="660"/>
      </w:pPr>
      <w:rPr>
        <w:rFonts w:hint="default"/>
        <w:lang w:eastAsia="en-US" w:bidi="ar-SA"/>
      </w:rPr>
    </w:lvl>
    <w:lvl w:ilvl="7">
      <w:numFmt w:val="bullet"/>
      <w:lvlText w:val="•"/>
      <w:lvlJc w:val="left"/>
      <w:pPr>
        <w:ind w:left="7285" w:hanging="660"/>
      </w:pPr>
      <w:rPr>
        <w:rFonts w:hint="default"/>
        <w:lang w:eastAsia="en-US" w:bidi="ar-SA"/>
      </w:rPr>
    </w:lvl>
    <w:lvl w:ilvl="8">
      <w:numFmt w:val="bullet"/>
      <w:lvlText w:val="•"/>
      <w:lvlJc w:val="left"/>
      <w:pPr>
        <w:ind w:left="8290" w:hanging="660"/>
      </w:pPr>
      <w:rPr>
        <w:rFonts w:hint="default"/>
        <w:lang w:eastAsia="en-US" w:bidi="ar-SA"/>
      </w:rPr>
    </w:lvl>
  </w:abstractNum>
  <w:abstractNum w:abstractNumId="5" w15:restartNumberingAfterBreak="0">
    <w:nsid w:val="1A5D1FC3"/>
    <w:multiLevelType w:val="multilevel"/>
    <w:tmpl w:val="D7C6444A"/>
    <w:lvl w:ilvl="0">
      <w:start w:val="3"/>
      <w:numFmt w:val="upperRoman"/>
      <w:lvlText w:val="%1"/>
      <w:lvlJc w:val="left"/>
      <w:pPr>
        <w:ind w:left="2448" w:hanging="874"/>
      </w:pPr>
      <w:rPr>
        <w:rFonts w:hint="default"/>
        <w:lang w:eastAsia="en-US" w:bidi="ar-SA"/>
      </w:rPr>
    </w:lvl>
    <w:lvl w:ilvl="1">
      <w:start w:val="4"/>
      <w:numFmt w:val="decimal"/>
      <w:lvlText w:val="%1.%2."/>
      <w:lvlJc w:val="left"/>
      <w:pPr>
        <w:ind w:left="2448" w:hanging="874"/>
      </w:pPr>
      <w:rPr>
        <w:rFonts w:ascii="Times New Roman" w:eastAsia="Times New Roman" w:hAnsi="Times New Roman" w:cs="Times New Roman" w:hint="default"/>
        <w:b/>
        <w:bCs/>
        <w:w w:val="97"/>
        <w:sz w:val="24"/>
        <w:szCs w:val="24"/>
        <w:lang w:eastAsia="en-US" w:bidi="ar-SA"/>
      </w:rPr>
    </w:lvl>
    <w:lvl w:ilvl="2">
      <w:start w:val="1"/>
      <w:numFmt w:val="decimal"/>
      <w:lvlText w:val="%1.%2.%3"/>
      <w:lvlJc w:val="left"/>
      <w:pPr>
        <w:ind w:left="2448" w:hanging="874"/>
      </w:pPr>
      <w:rPr>
        <w:rFonts w:ascii="Times New Roman" w:eastAsia="Times New Roman" w:hAnsi="Times New Roman" w:cs="Times New Roman" w:hint="default"/>
        <w:b/>
        <w:bCs/>
        <w:spacing w:val="-6"/>
        <w:w w:val="90"/>
        <w:sz w:val="24"/>
        <w:szCs w:val="24"/>
        <w:lang w:eastAsia="en-US" w:bidi="ar-SA"/>
      </w:rPr>
    </w:lvl>
    <w:lvl w:ilvl="3">
      <w:numFmt w:val="bullet"/>
      <w:lvlText w:val="•"/>
      <w:lvlJc w:val="left"/>
      <w:pPr>
        <w:ind w:left="4798" w:hanging="874"/>
      </w:pPr>
      <w:rPr>
        <w:rFonts w:hint="default"/>
        <w:lang w:eastAsia="en-US" w:bidi="ar-SA"/>
      </w:rPr>
    </w:lvl>
    <w:lvl w:ilvl="4">
      <w:numFmt w:val="bullet"/>
      <w:lvlText w:val="•"/>
      <w:lvlJc w:val="left"/>
      <w:pPr>
        <w:ind w:left="5584" w:hanging="874"/>
      </w:pPr>
      <w:rPr>
        <w:rFonts w:hint="default"/>
        <w:lang w:eastAsia="en-US" w:bidi="ar-SA"/>
      </w:rPr>
    </w:lvl>
    <w:lvl w:ilvl="5">
      <w:numFmt w:val="bullet"/>
      <w:lvlText w:val="•"/>
      <w:lvlJc w:val="left"/>
      <w:pPr>
        <w:ind w:left="6370" w:hanging="874"/>
      </w:pPr>
      <w:rPr>
        <w:rFonts w:hint="default"/>
        <w:lang w:eastAsia="en-US" w:bidi="ar-SA"/>
      </w:rPr>
    </w:lvl>
    <w:lvl w:ilvl="6">
      <w:numFmt w:val="bullet"/>
      <w:lvlText w:val="•"/>
      <w:lvlJc w:val="left"/>
      <w:pPr>
        <w:ind w:left="7156" w:hanging="874"/>
      </w:pPr>
      <w:rPr>
        <w:rFonts w:hint="default"/>
        <w:lang w:eastAsia="en-US" w:bidi="ar-SA"/>
      </w:rPr>
    </w:lvl>
    <w:lvl w:ilvl="7">
      <w:numFmt w:val="bullet"/>
      <w:lvlText w:val="•"/>
      <w:lvlJc w:val="left"/>
      <w:pPr>
        <w:ind w:left="7942" w:hanging="874"/>
      </w:pPr>
      <w:rPr>
        <w:rFonts w:hint="default"/>
        <w:lang w:eastAsia="en-US" w:bidi="ar-SA"/>
      </w:rPr>
    </w:lvl>
    <w:lvl w:ilvl="8">
      <w:numFmt w:val="bullet"/>
      <w:lvlText w:val="•"/>
      <w:lvlJc w:val="left"/>
      <w:pPr>
        <w:ind w:left="8728" w:hanging="874"/>
      </w:pPr>
      <w:rPr>
        <w:rFonts w:hint="default"/>
        <w:lang w:eastAsia="en-US" w:bidi="ar-SA"/>
      </w:rPr>
    </w:lvl>
  </w:abstractNum>
  <w:abstractNum w:abstractNumId="6" w15:restartNumberingAfterBreak="0">
    <w:nsid w:val="1C726DC0"/>
    <w:multiLevelType w:val="hybridMultilevel"/>
    <w:tmpl w:val="4A760A72"/>
    <w:lvl w:ilvl="0" w:tplc="2F088CB0">
      <w:start w:val="1"/>
      <w:numFmt w:val="decimal"/>
      <w:lvlText w:val="%1."/>
      <w:lvlJc w:val="left"/>
      <w:pPr>
        <w:ind w:left="1728" w:hanging="360"/>
      </w:pPr>
      <w:rPr>
        <w:rFonts w:ascii="Times New Roman" w:eastAsia="Times New Roman" w:hAnsi="Times New Roman" w:cs="Times New Roman" w:hint="default"/>
        <w:spacing w:val="-4"/>
        <w:w w:val="99"/>
        <w:position w:val="2"/>
        <w:sz w:val="24"/>
        <w:szCs w:val="24"/>
        <w:lang w:eastAsia="en-US" w:bidi="ar-SA"/>
      </w:rPr>
    </w:lvl>
    <w:lvl w:ilvl="1" w:tplc="CB7A7EB2">
      <w:numFmt w:val="bullet"/>
      <w:lvlText w:val="•"/>
      <w:lvlJc w:val="left"/>
      <w:pPr>
        <w:ind w:left="2578" w:hanging="360"/>
      </w:pPr>
      <w:rPr>
        <w:rFonts w:hint="default"/>
        <w:lang w:eastAsia="en-US" w:bidi="ar-SA"/>
      </w:rPr>
    </w:lvl>
    <w:lvl w:ilvl="2" w:tplc="E80E0A20">
      <w:numFmt w:val="bullet"/>
      <w:lvlText w:val="•"/>
      <w:lvlJc w:val="left"/>
      <w:pPr>
        <w:ind w:left="3436" w:hanging="360"/>
      </w:pPr>
      <w:rPr>
        <w:rFonts w:hint="default"/>
        <w:lang w:eastAsia="en-US" w:bidi="ar-SA"/>
      </w:rPr>
    </w:lvl>
    <w:lvl w:ilvl="3" w:tplc="BFAA5740">
      <w:numFmt w:val="bullet"/>
      <w:lvlText w:val="•"/>
      <w:lvlJc w:val="left"/>
      <w:pPr>
        <w:ind w:left="4294" w:hanging="360"/>
      </w:pPr>
      <w:rPr>
        <w:rFonts w:hint="default"/>
        <w:lang w:eastAsia="en-US" w:bidi="ar-SA"/>
      </w:rPr>
    </w:lvl>
    <w:lvl w:ilvl="4" w:tplc="C1BA8826">
      <w:numFmt w:val="bullet"/>
      <w:lvlText w:val="•"/>
      <w:lvlJc w:val="left"/>
      <w:pPr>
        <w:ind w:left="5152" w:hanging="360"/>
      </w:pPr>
      <w:rPr>
        <w:rFonts w:hint="default"/>
        <w:lang w:eastAsia="en-US" w:bidi="ar-SA"/>
      </w:rPr>
    </w:lvl>
    <w:lvl w:ilvl="5" w:tplc="B3E84464">
      <w:numFmt w:val="bullet"/>
      <w:lvlText w:val="•"/>
      <w:lvlJc w:val="left"/>
      <w:pPr>
        <w:ind w:left="6010" w:hanging="360"/>
      </w:pPr>
      <w:rPr>
        <w:rFonts w:hint="default"/>
        <w:lang w:eastAsia="en-US" w:bidi="ar-SA"/>
      </w:rPr>
    </w:lvl>
    <w:lvl w:ilvl="6" w:tplc="3BFE1186">
      <w:numFmt w:val="bullet"/>
      <w:lvlText w:val="•"/>
      <w:lvlJc w:val="left"/>
      <w:pPr>
        <w:ind w:left="6868" w:hanging="360"/>
      </w:pPr>
      <w:rPr>
        <w:rFonts w:hint="default"/>
        <w:lang w:eastAsia="en-US" w:bidi="ar-SA"/>
      </w:rPr>
    </w:lvl>
    <w:lvl w:ilvl="7" w:tplc="BFD4AB02">
      <w:numFmt w:val="bullet"/>
      <w:lvlText w:val="•"/>
      <w:lvlJc w:val="left"/>
      <w:pPr>
        <w:ind w:left="7726" w:hanging="360"/>
      </w:pPr>
      <w:rPr>
        <w:rFonts w:hint="default"/>
        <w:lang w:eastAsia="en-US" w:bidi="ar-SA"/>
      </w:rPr>
    </w:lvl>
    <w:lvl w:ilvl="8" w:tplc="EEDE6480">
      <w:numFmt w:val="bullet"/>
      <w:lvlText w:val="•"/>
      <w:lvlJc w:val="left"/>
      <w:pPr>
        <w:ind w:left="8584" w:hanging="360"/>
      </w:pPr>
      <w:rPr>
        <w:rFonts w:hint="default"/>
        <w:lang w:eastAsia="en-US" w:bidi="ar-SA"/>
      </w:rPr>
    </w:lvl>
  </w:abstractNum>
  <w:abstractNum w:abstractNumId="7" w15:restartNumberingAfterBreak="0">
    <w:nsid w:val="2F7C727F"/>
    <w:multiLevelType w:val="multilevel"/>
    <w:tmpl w:val="3A5059E4"/>
    <w:lvl w:ilvl="0">
      <w:start w:val="2"/>
      <w:numFmt w:val="upperRoman"/>
      <w:lvlText w:val="%1"/>
      <w:lvlJc w:val="left"/>
      <w:pPr>
        <w:ind w:left="576" w:hanging="399"/>
      </w:pPr>
      <w:rPr>
        <w:rFonts w:hint="default"/>
        <w:lang w:eastAsia="en-US" w:bidi="ar-SA"/>
      </w:rPr>
    </w:lvl>
    <w:lvl w:ilvl="1">
      <w:start w:val="1"/>
      <w:numFmt w:val="decimal"/>
      <w:lvlText w:val="%1.%2"/>
      <w:lvlJc w:val="left"/>
      <w:pPr>
        <w:ind w:left="576" w:hanging="399"/>
      </w:pPr>
      <w:rPr>
        <w:rFonts w:ascii="Times New Roman" w:eastAsia="Times New Roman" w:hAnsi="Times New Roman" w:cs="Times New Roman" w:hint="default"/>
        <w:spacing w:val="-2"/>
        <w:w w:val="97"/>
        <w:sz w:val="24"/>
        <w:szCs w:val="24"/>
        <w:lang w:eastAsia="en-US" w:bidi="ar-SA"/>
      </w:rPr>
    </w:lvl>
    <w:lvl w:ilvl="2">
      <w:numFmt w:val="bullet"/>
      <w:lvlText w:val="•"/>
      <w:lvlJc w:val="left"/>
      <w:pPr>
        <w:ind w:left="2524" w:hanging="399"/>
      </w:pPr>
      <w:rPr>
        <w:rFonts w:hint="default"/>
        <w:lang w:eastAsia="en-US" w:bidi="ar-SA"/>
      </w:rPr>
    </w:lvl>
    <w:lvl w:ilvl="3">
      <w:numFmt w:val="bullet"/>
      <w:lvlText w:val="•"/>
      <w:lvlJc w:val="left"/>
      <w:pPr>
        <w:ind w:left="3496" w:hanging="399"/>
      </w:pPr>
      <w:rPr>
        <w:rFonts w:hint="default"/>
        <w:lang w:eastAsia="en-US" w:bidi="ar-SA"/>
      </w:rPr>
    </w:lvl>
    <w:lvl w:ilvl="4">
      <w:numFmt w:val="bullet"/>
      <w:lvlText w:val="•"/>
      <w:lvlJc w:val="left"/>
      <w:pPr>
        <w:ind w:left="4468" w:hanging="399"/>
      </w:pPr>
      <w:rPr>
        <w:rFonts w:hint="default"/>
        <w:lang w:eastAsia="en-US" w:bidi="ar-SA"/>
      </w:rPr>
    </w:lvl>
    <w:lvl w:ilvl="5">
      <w:numFmt w:val="bullet"/>
      <w:lvlText w:val="•"/>
      <w:lvlJc w:val="left"/>
      <w:pPr>
        <w:ind w:left="5440" w:hanging="399"/>
      </w:pPr>
      <w:rPr>
        <w:rFonts w:hint="default"/>
        <w:lang w:eastAsia="en-US" w:bidi="ar-SA"/>
      </w:rPr>
    </w:lvl>
    <w:lvl w:ilvl="6">
      <w:numFmt w:val="bullet"/>
      <w:lvlText w:val="•"/>
      <w:lvlJc w:val="left"/>
      <w:pPr>
        <w:ind w:left="6412" w:hanging="399"/>
      </w:pPr>
      <w:rPr>
        <w:rFonts w:hint="default"/>
        <w:lang w:eastAsia="en-US" w:bidi="ar-SA"/>
      </w:rPr>
    </w:lvl>
    <w:lvl w:ilvl="7">
      <w:numFmt w:val="bullet"/>
      <w:lvlText w:val="•"/>
      <w:lvlJc w:val="left"/>
      <w:pPr>
        <w:ind w:left="7384" w:hanging="399"/>
      </w:pPr>
      <w:rPr>
        <w:rFonts w:hint="default"/>
        <w:lang w:eastAsia="en-US" w:bidi="ar-SA"/>
      </w:rPr>
    </w:lvl>
    <w:lvl w:ilvl="8">
      <w:numFmt w:val="bullet"/>
      <w:lvlText w:val="•"/>
      <w:lvlJc w:val="left"/>
      <w:pPr>
        <w:ind w:left="8356" w:hanging="399"/>
      </w:pPr>
      <w:rPr>
        <w:rFonts w:hint="default"/>
        <w:lang w:eastAsia="en-US" w:bidi="ar-SA"/>
      </w:rPr>
    </w:lvl>
  </w:abstractNum>
  <w:abstractNum w:abstractNumId="8" w15:restartNumberingAfterBreak="0">
    <w:nsid w:val="323855F8"/>
    <w:multiLevelType w:val="multilevel"/>
    <w:tmpl w:val="05F02E0A"/>
    <w:lvl w:ilvl="0">
      <w:start w:val="4"/>
      <w:numFmt w:val="upperRoman"/>
      <w:lvlText w:val="%1"/>
      <w:lvlJc w:val="left"/>
      <w:pPr>
        <w:ind w:left="672" w:hanging="495"/>
      </w:pPr>
      <w:rPr>
        <w:rFonts w:hint="default"/>
        <w:lang w:eastAsia="en-US" w:bidi="ar-SA"/>
      </w:rPr>
    </w:lvl>
    <w:lvl w:ilvl="1">
      <w:start w:val="1"/>
      <w:numFmt w:val="decimal"/>
      <w:lvlText w:val="%1.%2"/>
      <w:lvlJc w:val="left"/>
      <w:pPr>
        <w:ind w:left="672" w:hanging="495"/>
      </w:pPr>
      <w:rPr>
        <w:rFonts w:ascii="Times New Roman" w:eastAsia="Times New Roman" w:hAnsi="Times New Roman" w:cs="Times New Roman" w:hint="default"/>
        <w:spacing w:val="-2"/>
        <w:w w:val="97"/>
        <w:sz w:val="24"/>
        <w:szCs w:val="24"/>
        <w:lang w:eastAsia="en-US" w:bidi="ar-SA"/>
      </w:rPr>
    </w:lvl>
    <w:lvl w:ilvl="2">
      <w:numFmt w:val="bullet"/>
      <w:lvlText w:val="•"/>
      <w:lvlJc w:val="left"/>
      <w:pPr>
        <w:ind w:left="2604" w:hanging="495"/>
      </w:pPr>
      <w:rPr>
        <w:rFonts w:hint="default"/>
        <w:lang w:eastAsia="en-US" w:bidi="ar-SA"/>
      </w:rPr>
    </w:lvl>
    <w:lvl w:ilvl="3">
      <w:numFmt w:val="bullet"/>
      <w:lvlText w:val="•"/>
      <w:lvlJc w:val="left"/>
      <w:pPr>
        <w:ind w:left="3566" w:hanging="495"/>
      </w:pPr>
      <w:rPr>
        <w:rFonts w:hint="default"/>
        <w:lang w:eastAsia="en-US" w:bidi="ar-SA"/>
      </w:rPr>
    </w:lvl>
    <w:lvl w:ilvl="4">
      <w:numFmt w:val="bullet"/>
      <w:lvlText w:val="•"/>
      <w:lvlJc w:val="left"/>
      <w:pPr>
        <w:ind w:left="4528" w:hanging="495"/>
      </w:pPr>
      <w:rPr>
        <w:rFonts w:hint="default"/>
        <w:lang w:eastAsia="en-US" w:bidi="ar-SA"/>
      </w:rPr>
    </w:lvl>
    <w:lvl w:ilvl="5">
      <w:numFmt w:val="bullet"/>
      <w:lvlText w:val="•"/>
      <w:lvlJc w:val="left"/>
      <w:pPr>
        <w:ind w:left="5490" w:hanging="495"/>
      </w:pPr>
      <w:rPr>
        <w:rFonts w:hint="default"/>
        <w:lang w:eastAsia="en-US" w:bidi="ar-SA"/>
      </w:rPr>
    </w:lvl>
    <w:lvl w:ilvl="6">
      <w:numFmt w:val="bullet"/>
      <w:lvlText w:val="•"/>
      <w:lvlJc w:val="left"/>
      <w:pPr>
        <w:ind w:left="6452" w:hanging="495"/>
      </w:pPr>
      <w:rPr>
        <w:rFonts w:hint="default"/>
        <w:lang w:eastAsia="en-US" w:bidi="ar-SA"/>
      </w:rPr>
    </w:lvl>
    <w:lvl w:ilvl="7">
      <w:numFmt w:val="bullet"/>
      <w:lvlText w:val="•"/>
      <w:lvlJc w:val="left"/>
      <w:pPr>
        <w:ind w:left="7414" w:hanging="495"/>
      </w:pPr>
      <w:rPr>
        <w:rFonts w:hint="default"/>
        <w:lang w:eastAsia="en-US" w:bidi="ar-SA"/>
      </w:rPr>
    </w:lvl>
    <w:lvl w:ilvl="8">
      <w:numFmt w:val="bullet"/>
      <w:lvlText w:val="•"/>
      <w:lvlJc w:val="left"/>
      <w:pPr>
        <w:ind w:left="8376" w:hanging="495"/>
      </w:pPr>
      <w:rPr>
        <w:rFonts w:hint="default"/>
        <w:lang w:eastAsia="en-US" w:bidi="ar-SA"/>
      </w:rPr>
    </w:lvl>
  </w:abstractNum>
  <w:abstractNum w:abstractNumId="9" w15:restartNumberingAfterBreak="0">
    <w:nsid w:val="3AF3391A"/>
    <w:multiLevelType w:val="hybridMultilevel"/>
    <w:tmpl w:val="C3CE281E"/>
    <w:lvl w:ilvl="0" w:tplc="5B40000E">
      <w:start w:val="1"/>
      <w:numFmt w:val="decimal"/>
      <w:lvlText w:val="%1."/>
      <w:lvlJc w:val="left"/>
      <w:pPr>
        <w:ind w:left="680" w:hanging="288"/>
      </w:pPr>
      <w:rPr>
        <w:rFonts w:ascii="Times New Roman" w:eastAsia="Times New Roman" w:hAnsi="Times New Roman" w:cs="Times New Roman" w:hint="default"/>
        <w:spacing w:val="-16"/>
        <w:w w:val="99"/>
        <w:sz w:val="24"/>
        <w:szCs w:val="24"/>
        <w:lang w:eastAsia="en-US" w:bidi="ar-SA"/>
      </w:rPr>
    </w:lvl>
    <w:lvl w:ilvl="1" w:tplc="892A9D6E">
      <w:numFmt w:val="bullet"/>
      <w:lvlText w:val="•"/>
      <w:lvlJc w:val="left"/>
      <w:pPr>
        <w:ind w:left="1594" w:hanging="288"/>
      </w:pPr>
      <w:rPr>
        <w:rFonts w:hint="default"/>
        <w:lang w:eastAsia="en-US" w:bidi="ar-SA"/>
      </w:rPr>
    </w:lvl>
    <w:lvl w:ilvl="2" w:tplc="F7E23ED4">
      <w:numFmt w:val="bullet"/>
      <w:lvlText w:val="•"/>
      <w:lvlJc w:val="left"/>
      <w:pPr>
        <w:ind w:left="2509" w:hanging="288"/>
      </w:pPr>
      <w:rPr>
        <w:rFonts w:hint="default"/>
        <w:lang w:eastAsia="en-US" w:bidi="ar-SA"/>
      </w:rPr>
    </w:lvl>
    <w:lvl w:ilvl="3" w:tplc="CC28B2BA">
      <w:numFmt w:val="bullet"/>
      <w:lvlText w:val="•"/>
      <w:lvlJc w:val="left"/>
      <w:pPr>
        <w:ind w:left="3423" w:hanging="288"/>
      </w:pPr>
      <w:rPr>
        <w:rFonts w:hint="default"/>
        <w:lang w:eastAsia="en-US" w:bidi="ar-SA"/>
      </w:rPr>
    </w:lvl>
    <w:lvl w:ilvl="4" w:tplc="F6FCE91E">
      <w:numFmt w:val="bullet"/>
      <w:lvlText w:val="•"/>
      <w:lvlJc w:val="left"/>
      <w:pPr>
        <w:ind w:left="4338" w:hanging="288"/>
      </w:pPr>
      <w:rPr>
        <w:rFonts w:hint="default"/>
        <w:lang w:eastAsia="en-US" w:bidi="ar-SA"/>
      </w:rPr>
    </w:lvl>
    <w:lvl w:ilvl="5" w:tplc="D068E54E">
      <w:numFmt w:val="bullet"/>
      <w:lvlText w:val="•"/>
      <w:lvlJc w:val="left"/>
      <w:pPr>
        <w:ind w:left="5253" w:hanging="288"/>
      </w:pPr>
      <w:rPr>
        <w:rFonts w:hint="default"/>
        <w:lang w:eastAsia="en-US" w:bidi="ar-SA"/>
      </w:rPr>
    </w:lvl>
    <w:lvl w:ilvl="6" w:tplc="7DFC8CB6">
      <w:numFmt w:val="bullet"/>
      <w:lvlText w:val="•"/>
      <w:lvlJc w:val="left"/>
      <w:pPr>
        <w:ind w:left="6167" w:hanging="288"/>
      </w:pPr>
      <w:rPr>
        <w:rFonts w:hint="default"/>
        <w:lang w:eastAsia="en-US" w:bidi="ar-SA"/>
      </w:rPr>
    </w:lvl>
    <w:lvl w:ilvl="7" w:tplc="C1E63BF0">
      <w:numFmt w:val="bullet"/>
      <w:lvlText w:val="•"/>
      <w:lvlJc w:val="left"/>
      <w:pPr>
        <w:ind w:left="7082" w:hanging="288"/>
      </w:pPr>
      <w:rPr>
        <w:rFonts w:hint="default"/>
        <w:lang w:eastAsia="en-US" w:bidi="ar-SA"/>
      </w:rPr>
    </w:lvl>
    <w:lvl w:ilvl="8" w:tplc="F49229FA">
      <w:numFmt w:val="bullet"/>
      <w:lvlText w:val="•"/>
      <w:lvlJc w:val="left"/>
      <w:pPr>
        <w:ind w:left="7997" w:hanging="288"/>
      </w:pPr>
      <w:rPr>
        <w:rFonts w:hint="default"/>
        <w:lang w:eastAsia="en-US" w:bidi="ar-SA"/>
      </w:rPr>
    </w:lvl>
  </w:abstractNum>
  <w:abstractNum w:abstractNumId="10" w15:restartNumberingAfterBreak="0">
    <w:nsid w:val="3B31077C"/>
    <w:multiLevelType w:val="multilevel"/>
    <w:tmpl w:val="9B58F8D6"/>
    <w:lvl w:ilvl="0">
      <w:start w:val="2"/>
      <w:numFmt w:val="upperRoman"/>
      <w:lvlText w:val="%1"/>
      <w:lvlJc w:val="left"/>
      <w:pPr>
        <w:ind w:left="1997" w:hanging="401"/>
      </w:pPr>
      <w:rPr>
        <w:rFonts w:hint="default"/>
        <w:lang w:eastAsia="en-US" w:bidi="ar-SA"/>
      </w:rPr>
    </w:lvl>
    <w:lvl w:ilvl="1">
      <w:start w:val="1"/>
      <w:numFmt w:val="decimal"/>
      <w:lvlText w:val="%1.%2"/>
      <w:lvlJc w:val="left"/>
      <w:pPr>
        <w:ind w:left="1997" w:hanging="401"/>
      </w:pPr>
      <w:rPr>
        <w:rFonts w:ascii="Times New Roman" w:eastAsia="Times New Roman" w:hAnsi="Times New Roman" w:cs="Times New Roman" w:hint="default"/>
        <w:spacing w:val="-2"/>
        <w:w w:val="97"/>
        <w:sz w:val="24"/>
        <w:szCs w:val="24"/>
        <w:lang w:eastAsia="en-US" w:bidi="ar-SA"/>
      </w:rPr>
    </w:lvl>
    <w:lvl w:ilvl="2">
      <w:start w:val="1"/>
      <w:numFmt w:val="decimal"/>
      <w:lvlText w:val="%1.%2.%3"/>
      <w:lvlJc w:val="left"/>
      <w:pPr>
        <w:ind w:left="2460" w:hanging="581"/>
      </w:pPr>
      <w:rPr>
        <w:rFonts w:hint="default"/>
        <w:spacing w:val="-3"/>
        <w:w w:val="97"/>
        <w:lang w:eastAsia="en-US" w:bidi="ar-SA"/>
      </w:rPr>
    </w:lvl>
    <w:lvl w:ilvl="3">
      <w:numFmt w:val="bullet"/>
      <w:lvlText w:val="•"/>
      <w:lvlJc w:val="left"/>
      <w:pPr>
        <w:ind w:left="4202" w:hanging="581"/>
      </w:pPr>
      <w:rPr>
        <w:rFonts w:hint="default"/>
        <w:lang w:eastAsia="en-US" w:bidi="ar-SA"/>
      </w:rPr>
    </w:lvl>
    <w:lvl w:ilvl="4">
      <w:numFmt w:val="bullet"/>
      <w:lvlText w:val="•"/>
      <w:lvlJc w:val="left"/>
      <w:pPr>
        <w:ind w:left="5073" w:hanging="581"/>
      </w:pPr>
      <w:rPr>
        <w:rFonts w:hint="default"/>
        <w:lang w:eastAsia="en-US" w:bidi="ar-SA"/>
      </w:rPr>
    </w:lvl>
    <w:lvl w:ilvl="5">
      <w:numFmt w:val="bullet"/>
      <w:lvlText w:val="•"/>
      <w:lvlJc w:val="left"/>
      <w:pPr>
        <w:ind w:left="5944" w:hanging="581"/>
      </w:pPr>
      <w:rPr>
        <w:rFonts w:hint="default"/>
        <w:lang w:eastAsia="en-US" w:bidi="ar-SA"/>
      </w:rPr>
    </w:lvl>
    <w:lvl w:ilvl="6">
      <w:numFmt w:val="bullet"/>
      <w:lvlText w:val="•"/>
      <w:lvlJc w:val="left"/>
      <w:pPr>
        <w:ind w:left="6815" w:hanging="581"/>
      </w:pPr>
      <w:rPr>
        <w:rFonts w:hint="default"/>
        <w:lang w:eastAsia="en-US" w:bidi="ar-SA"/>
      </w:rPr>
    </w:lvl>
    <w:lvl w:ilvl="7">
      <w:numFmt w:val="bullet"/>
      <w:lvlText w:val="•"/>
      <w:lvlJc w:val="left"/>
      <w:pPr>
        <w:ind w:left="7686" w:hanging="581"/>
      </w:pPr>
      <w:rPr>
        <w:rFonts w:hint="default"/>
        <w:lang w:eastAsia="en-US" w:bidi="ar-SA"/>
      </w:rPr>
    </w:lvl>
    <w:lvl w:ilvl="8">
      <w:numFmt w:val="bullet"/>
      <w:lvlText w:val="•"/>
      <w:lvlJc w:val="left"/>
      <w:pPr>
        <w:ind w:left="8557" w:hanging="581"/>
      </w:pPr>
      <w:rPr>
        <w:rFonts w:hint="default"/>
        <w:lang w:eastAsia="en-US" w:bidi="ar-SA"/>
      </w:rPr>
    </w:lvl>
  </w:abstractNum>
  <w:abstractNum w:abstractNumId="11" w15:restartNumberingAfterBreak="0">
    <w:nsid w:val="43415C85"/>
    <w:multiLevelType w:val="hybridMultilevel"/>
    <w:tmpl w:val="533ED07C"/>
    <w:lvl w:ilvl="0" w:tplc="AC060884">
      <w:start w:val="1"/>
      <w:numFmt w:val="decimal"/>
      <w:lvlText w:val="%1."/>
      <w:lvlJc w:val="left"/>
      <w:pPr>
        <w:ind w:left="1330" w:hanging="284"/>
      </w:pPr>
      <w:rPr>
        <w:rFonts w:ascii="Times New Roman" w:eastAsia="Times New Roman" w:hAnsi="Times New Roman" w:cs="Times New Roman" w:hint="default"/>
        <w:spacing w:val="-31"/>
        <w:w w:val="95"/>
        <w:sz w:val="24"/>
        <w:szCs w:val="24"/>
        <w:lang w:eastAsia="en-US" w:bidi="ar-SA"/>
      </w:rPr>
    </w:lvl>
    <w:lvl w:ilvl="1" w:tplc="FFB6A662">
      <w:numFmt w:val="bullet"/>
      <w:lvlText w:val="•"/>
      <w:lvlJc w:val="left"/>
      <w:pPr>
        <w:ind w:left="2236" w:hanging="284"/>
      </w:pPr>
      <w:rPr>
        <w:rFonts w:hint="default"/>
        <w:lang w:eastAsia="en-US" w:bidi="ar-SA"/>
      </w:rPr>
    </w:lvl>
    <w:lvl w:ilvl="2" w:tplc="79064998">
      <w:numFmt w:val="bullet"/>
      <w:lvlText w:val="•"/>
      <w:lvlJc w:val="left"/>
      <w:pPr>
        <w:ind w:left="3132" w:hanging="284"/>
      </w:pPr>
      <w:rPr>
        <w:rFonts w:hint="default"/>
        <w:lang w:eastAsia="en-US" w:bidi="ar-SA"/>
      </w:rPr>
    </w:lvl>
    <w:lvl w:ilvl="3" w:tplc="AF8C2390">
      <w:numFmt w:val="bullet"/>
      <w:lvlText w:val="•"/>
      <w:lvlJc w:val="left"/>
      <w:pPr>
        <w:ind w:left="4028" w:hanging="284"/>
      </w:pPr>
      <w:rPr>
        <w:rFonts w:hint="default"/>
        <w:lang w:eastAsia="en-US" w:bidi="ar-SA"/>
      </w:rPr>
    </w:lvl>
    <w:lvl w:ilvl="4" w:tplc="A20AEF90">
      <w:numFmt w:val="bullet"/>
      <w:lvlText w:val="•"/>
      <w:lvlJc w:val="left"/>
      <w:pPr>
        <w:ind w:left="4924" w:hanging="284"/>
      </w:pPr>
      <w:rPr>
        <w:rFonts w:hint="default"/>
        <w:lang w:eastAsia="en-US" w:bidi="ar-SA"/>
      </w:rPr>
    </w:lvl>
    <w:lvl w:ilvl="5" w:tplc="F984EE5C">
      <w:numFmt w:val="bullet"/>
      <w:lvlText w:val="•"/>
      <w:lvlJc w:val="left"/>
      <w:pPr>
        <w:ind w:left="5820" w:hanging="284"/>
      </w:pPr>
      <w:rPr>
        <w:rFonts w:hint="default"/>
        <w:lang w:eastAsia="en-US" w:bidi="ar-SA"/>
      </w:rPr>
    </w:lvl>
    <w:lvl w:ilvl="6" w:tplc="DB96C0B4">
      <w:numFmt w:val="bullet"/>
      <w:lvlText w:val="•"/>
      <w:lvlJc w:val="left"/>
      <w:pPr>
        <w:ind w:left="6716" w:hanging="284"/>
      </w:pPr>
      <w:rPr>
        <w:rFonts w:hint="default"/>
        <w:lang w:eastAsia="en-US" w:bidi="ar-SA"/>
      </w:rPr>
    </w:lvl>
    <w:lvl w:ilvl="7" w:tplc="66DA32C4">
      <w:numFmt w:val="bullet"/>
      <w:lvlText w:val="•"/>
      <w:lvlJc w:val="left"/>
      <w:pPr>
        <w:ind w:left="7612" w:hanging="284"/>
      </w:pPr>
      <w:rPr>
        <w:rFonts w:hint="default"/>
        <w:lang w:eastAsia="en-US" w:bidi="ar-SA"/>
      </w:rPr>
    </w:lvl>
    <w:lvl w:ilvl="8" w:tplc="EC74DC88">
      <w:numFmt w:val="bullet"/>
      <w:lvlText w:val="•"/>
      <w:lvlJc w:val="left"/>
      <w:pPr>
        <w:ind w:left="8508" w:hanging="284"/>
      </w:pPr>
      <w:rPr>
        <w:rFonts w:hint="default"/>
        <w:lang w:eastAsia="en-US" w:bidi="ar-SA"/>
      </w:rPr>
    </w:lvl>
  </w:abstractNum>
  <w:abstractNum w:abstractNumId="12" w15:restartNumberingAfterBreak="0">
    <w:nsid w:val="489C3BA6"/>
    <w:multiLevelType w:val="multilevel"/>
    <w:tmpl w:val="2374A582"/>
    <w:lvl w:ilvl="0">
      <w:start w:val="3"/>
      <w:numFmt w:val="upperRoman"/>
      <w:lvlText w:val="%1"/>
      <w:lvlJc w:val="left"/>
      <w:pPr>
        <w:ind w:left="2095" w:hanging="521"/>
      </w:pPr>
      <w:rPr>
        <w:rFonts w:hint="default"/>
        <w:lang w:eastAsia="en-US" w:bidi="ar-SA"/>
      </w:rPr>
    </w:lvl>
    <w:lvl w:ilvl="1">
      <w:start w:val="2"/>
      <w:numFmt w:val="decimal"/>
      <w:lvlText w:val="%1.%2"/>
      <w:lvlJc w:val="left"/>
      <w:pPr>
        <w:ind w:left="2095" w:hanging="521"/>
      </w:pPr>
      <w:rPr>
        <w:rFonts w:ascii="Times New Roman" w:eastAsia="Times New Roman" w:hAnsi="Times New Roman" w:cs="Times New Roman" w:hint="default"/>
        <w:b/>
        <w:bCs/>
        <w:w w:val="99"/>
        <w:sz w:val="24"/>
        <w:szCs w:val="24"/>
        <w:lang w:eastAsia="en-US" w:bidi="ar-SA"/>
      </w:rPr>
    </w:lvl>
    <w:lvl w:ilvl="2">
      <w:start w:val="1"/>
      <w:numFmt w:val="decimal"/>
      <w:lvlText w:val="%1.%2.%3"/>
      <w:lvlJc w:val="left"/>
      <w:pPr>
        <w:ind w:left="2141" w:hanging="567"/>
      </w:pPr>
      <w:rPr>
        <w:rFonts w:ascii="Times New Roman" w:eastAsia="Times New Roman" w:hAnsi="Times New Roman" w:cs="Times New Roman" w:hint="default"/>
        <w:b/>
        <w:bCs/>
        <w:spacing w:val="-6"/>
        <w:w w:val="90"/>
        <w:sz w:val="22"/>
        <w:szCs w:val="22"/>
        <w:lang w:eastAsia="en-US" w:bidi="ar-SA"/>
      </w:rPr>
    </w:lvl>
    <w:lvl w:ilvl="3">
      <w:start w:val="1"/>
      <w:numFmt w:val="lowerLetter"/>
      <w:lvlText w:val="%4."/>
      <w:lvlJc w:val="left"/>
      <w:pPr>
        <w:ind w:left="2448" w:hanging="308"/>
      </w:pPr>
      <w:rPr>
        <w:rFonts w:ascii="Times New Roman" w:eastAsia="Times New Roman" w:hAnsi="Times New Roman" w:cs="Times New Roman" w:hint="default"/>
        <w:spacing w:val="-2"/>
        <w:w w:val="96"/>
        <w:sz w:val="24"/>
        <w:szCs w:val="20"/>
        <w:lang w:eastAsia="en-US" w:bidi="ar-SA"/>
      </w:rPr>
    </w:lvl>
    <w:lvl w:ilvl="4">
      <w:numFmt w:val="bullet"/>
      <w:lvlText w:val="•"/>
      <w:lvlJc w:val="left"/>
      <w:pPr>
        <w:ind w:left="4405" w:hanging="308"/>
      </w:pPr>
      <w:rPr>
        <w:rFonts w:hint="default"/>
        <w:lang w:eastAsia="en-US" w:bidi="ar-SA"/>
      </w:rPr>
    </w:lvl>
    <w:lvl w:ilvl="5">
      <w:numFmt w:val="bullet"/>
      <w:lvlText w:val="•"/>
      <w:lvlJc w:val="left"/>
      <w:pPr>
        <w:ind w:left="5387" w:hanging="308"/>
      </w:pPr>
      <w:rPr>
        <w:rFonts w:hint="default"/>
        <w:lang w:eastAsia="en-US" w:bidi="ar-SA"/>
      </w:rPr>
    </w:lvl>
    <w:lvl w:ilvl="6">
      <w:numFmt w:val="bullet"/>
      <w:lvlText w:val="•"/>
      <w:lvlJc w:val="left"/>
      <w:pPr>
        <w:ind w:left="6370" w:hanging="308"/>
      </w:pPr>
      <w:rPr>
        <w:rFonts w:hint="default"/>
        <w:lang w:eastAsia="en-US" w:bidi="ar-SA"/>
      </w:rPr>
    </w:lvl>
    <w:lvl w:ilvl="7">
      <w:numFmt w:val="bullet"/>
      <w:lvlText w:val="•"/>
      <w:lvlJc w:val="left"/>
      <w:pPr>
        <w:ind w:left="7352" w:hanging="308"/>
      </w:pPr>
      <w:rPr>
        <w:rFonts w:hint="default"/>
        <w:lang w:eastAsia="en-US" w:bidi="ar-SA"/>
      </w:rPr>
    </w:lvl>
    <w:lvl w:ilvl="8">
      <w:numFmt w:val="bullet"/>
      <w:lvlText w:val="•"/>
      <w:lvlJc w:val="left"/>
      <w:pPr>
        <w:ind w:left="8335" w:hanging="308"/>
      </w:pPr>
      <w:rPr>
        <w:rFonts w:hint="default"/>
        <w:lang w:eastAsia="en-US" w:bidi="ar-SA"/>
      </w:rPr>
    </w:lvl>
  </w:abstractNum>
  <w:abstractNum w:abstractNumId="13" w15:restartNumberingAfterBreak="0">
    <w:nsid w:val="48AB1C25"/>
    <w:multiLevelType w:val="multilevel"/>
    <w:tmpl w:val="96FE2830"/>
    <w:lvl w:ilvl="0">
      <w:start w:val="3"/>
      <w:numFmt w:val="upperRoman"/>
      <w:lvlText w:val="%1"/>
      <w:lvlJc w:val="left"/>
      <w:pPr>
        <w:ind w:left="2448" w:hanging="874"/>
      </w:pPr>
      <w:rPr>
        <w:rFonts w:hint="default"/>
        <w:lang w:eastAsia="en-US" w:bidi="ar-SA"/>
      </w:rPr>
    </w:lvl>
    <w:lvl w:ilvl="1">
      <w:start w:val="5"/>
      <w:numFmt w:val="decimal"/>
      <w:lvlText w:val="%1.%2"/>
      <w:lvlJc w:val="left"/>
      <w:pPr>
        <w:ind w:left="2448" w:hanging="874"/>
      </w:pPr>
      <w:rPr>
        <w:rFonts w:ascii="Times New Roman" w:eastAsia="Times New Roman" w:hAnsi="Times New Roman" w:cs="Times New Roman" w:hint="default"/>
        <w:b/>
        <w:bCs/>
        <w:spacing w:val="0"/>
        <w:w w:val="90"/>
        <w:sz w:val="24"/>
        <w:szCs w:val="24"/>
        <w:lang w:eastAsia="en-US" w:bidi="ar-SA"/>
      </w:rPr>
    </w:lvl>
    <w:lvl w:ilvl="2">
      <w:start w:val="1"/>
      <w:numFmt w:val="decimal"/>
      <w:lvlText w:val="%1.%2.%3"/>
      <w:lvlJc w:val="left"/>
      <w:pPr>
        <w:ind w:left="2448" w:hanging="874"/>
      </w:pPr>
      <w:rPr>
        <w:rFonts w:ascii="Times New Roman" w:eastAsia="Times New Roman" w:hAnsi="Times New Roman" w:cs="Times New Roman" w:hint="default"/>
        <w:b/>
        <w:bCs/>
        <w:spacing w:val="-6"/>
        <w:w w:val="92"/>
        <w:sz w:val="24"/>
        <w:szCs w:val="24"/>
        <w:lang w:eastAsia="en-US" w:bidi="ar-SA"/>
      </w:rPr>
    </w:lvl>
    <w:lvl w:ilvl="3">
      <w:numFmt w:val="bullet"/>
      <w:lvlText w:val="•"/>
      <w:lvlJc w:val="left"/>
      <w:pPr>
        <w:ind w:left="4798" w:hanging="874"/>
      </w:pPr>
      <w:rPr>
        <w:rFonts w:hint="default"/>
        <w:lang w:eastAsia="en-US" w:bidi="ar-SA"/>
      </w:rPr>
    </w:lvl>
    <w:lvl w:ilvl="4">
      <w:numFmt w:val="bullet"/>
      <w:lvlText w:val="•"/>
      <w:lvlJc w:val="left"/>
      <w:pPr>
        <w:ind w:left="5584" w:hanging="874"/>
      </w:pPr>
      <w:rPr>
        <w:rFonts w:hint="default"/>
        <w:lang w:eastAsia="en-US" w:bidi="ar-SA"/>
      </w:rPr>
    </w:lvl>
    <w:lvl w:ilvl="5">
      <w:numFmt w:val="bullet"/>
      <w:lvlText w:val="•"/>
      <w:lvlJc w:val="left"/>
      <w:pPr>
        <w:ind w:left="6370" w:hanging="874"/>
      </w:pPr>
      <w:rPr>
        <w:rFonts w:hint="default"/>
        <w:lang w:eastAsia="en-US" w:bidi="ar-SA"/>
      </w:rPr>
    </w:lvl>
    <w:lvl w:ilvl="6">
      <w:numFmt w:val="bullet"/>
      <w:lvlText w:val="•"/>
      <w:lvlJc w:val="left"/>
      <w:pPr>
        <w:ind w:left="7156" w:hanging="874"/>
      </w:pPr>
      <w:rPr>
        <w:rFonts w:hint="default"/>
        <w:lang w:eastAsia="en-US" w:bidi="ar-SA"/>
      </w:rPr>
    </w:lvl>
    <w:lvl w:ilvl="7">
      <w:numFmt w:val="bullet"/>
      <w:lvlText w:val="•"/>
      <w:lvlJc w:val="left"/>
      <w:pPr>
        <w:ind w:left="7942" w:hanging="874"/>
      </w:pPr>
      <w:rPr>
        <w:rFonts w:hint="default"/>
        <w:lang w:eastAsia="en-US" w:bidi="ar-SA"/>
      </w:rPr>
    </w:lvl>
    <w:lvl w:ilvl="8">
      <w:numFmt w:val="bullet"/>
      <w:lvlText w:val="•"/>
      <w:lvlJc w:val="left"/>
      <w:pPr>
        <w:ind w:left="8728" w:hanging="874"/>
      </w:pPr>
      <w:rPr>
        <w:rFonts w:hint="default"/>
        <w:lang w:eastAsia="en-US" w:bidi="ar-SA"/>
      </w:rPr>
    </w:lvl>
  </w:abstractNum>
  <w:abstractNum w:abstractNumId="14" w15:restartNumberingAfterBreak="0">
    <w:nsid w:val="52A0106B"/>
    <w:multiLevelType w:val="multilevel"/>
    <w:tmpl w:val="422ACCE6"/>
    <w:lvl w:ilvl="0">
      <w:start w:val="2"/>
      <w:numFmt w:val="upperRoman"/>
      <w:lvlText w:val="%1"/>
      <w:lvlJc w:val="left"/>
      <w:pPr>
        <w:ind w:left="2448" w:hanging="874"/>
      </w:pPr>
      <w:rPr>
        <w:rFonts w:hint="default"/>
        <w:lang w:eastAsia="en-US" w:bidi="ar-SA"/>
      </w:rPr>
    </w:lvl>
    <w:lvl w:ilvl="1">
      <w:start w:val="1"/>
      <w:numFmt w:val="decimal"/>
      <w:lvlText w:val="%1.%2"/>
      <w:lvlJc w:val="left"/>
      <w:pPr>
        <w:ind w:left="2448" w:hanging="874"/>
      </w:pPr>
      <w:rPr>
        <w:rFonts w:ascii="Times New Roman" w:eastAsia="Times New Roman" w:hAnsi="Times New Roman" w:cs="Times New Roman" w:hint="default"/>
        <w:b/>
        <w:bCs/>
        <w:w w:val="95"/>
        <w:sz w:val="24"/>
        <w:szCs w:val="24"/>
        <w:lang w:eastAsia="en-US" w:bidi="ar-SA"/>
      </w:rPr>
    </w:lvl>
    <w:lvl w:ilvl="2">
      <w:start w:val="1"/>
      <w:numFmt w:val="decimal"/>
      <w:lvlText w:val="%1.%2.%3"/>
      <w:lvlJc w:val="left"/>
      <w:pPr>
        <w:ind w:left="2366" w:hanging="792"/>
      </w:pPr>
      <w:rPr>
        <w:rFonts w:ascii="Times New Roman" w:eastAsia="Times New Roman" w:hAnsi="Times New Roman" w:cs="Times New Roman" w:hint="default"/>
        <w:b/>
        <w:bCs/>
        <w:w w:val="95"/>
        <w:sz w:val="24"/>
        <w:szCs w:val="24"/>
        <w:lang w:eastAsia="en-US" w:bidi="ar-SA"/>
      </w:rPr>
    </w:lvl>
    <w:lvl w:ilvl="3">
      <w:numFmt w:val="bullet"/>
      <w:lvlText w:val="•"/>
      <w:lvlJc w:val="left"/>
      <w:pPr>
        <w:ind w:left="4186" w:hanging="792"/>
      </w:pPr>
      <w:rPr>
        <w:rFonts w:hint="default"/>
        <w:lang w:eastAsia="en-US" w:bidi="ar-SA"/>
      </w:rPr>
    </w:lvl>
    <w:lvl w:ilvl="4">
      <w:numFmt w:val="bullet"/>
      <w:lvlText w:val="•"/>
      <w:lvlJc w:val="left"/>
      <w:pPr>
        <w:ind w:left="5060" w:hanging="792"/>
      </w:pPr>
      <w:rPr>
        <w:rFonts w:hint="default"/>
        <w:lang w:eastAsia="en-US" w:bidi="ar-SA"/>
      </w:rPr>
    </w:lvl>
    <w:lvl w:ilvl="5">
      <w:numFmt w:val="bullet"/>
      <w:lvlText w:val="•"/>
      <w:lvlJc w:val="left"/>
      <w:pPr>
        <w:ind w:left="5933" w:hanging="792"/>
      </w:pPr>
      <w:rPr>
        <w:rFonts w:hint="default"/>
        <w:lang w:eastAsia="en-US" w:bidi="ar-SA"/>
      </w:rPr>
    </w:lvl>
    <w:lvl w:ilvl="6">
      <w:numFmt w:val="bullet"/>
      <w:lvlText w:val="•"/>
      <w:lvlJc w:val="left"/>
      <w:pPr>
        <w:ind w:left="6806" w:hanging="792"/>
      </w:pPr>
      <w:rPr>
        <w:rFonts w:hint="default"/>
        <w:lang w:eastAsia="en-US" w:bidi="ar-SA"/>
      </w:rPr>
    </w:lvl>
    <w:lvl w:ilvl="7">
      <w:numFmt w:val="bullet"/>
      <w:lvlText w:val="•"/>
      <w:lvlJc w:val="left"/>
      <w:pPr>
        <w:ind w:left="7680" w:hanging="792"/>
      </w:pPr>
      <w:rPr>
        <w:rFonts w:hint="default"/>
        <w:lang w:eastAsia="en-US" w:bidi="ar-SA"/>
      </w:rPr>
    </w:lvl>
    <w:lvl w:ilvl="8">
      <w:numFmt w:val="bullet"/>
      <w:lvlText w:val="•"/>
      <w:lvlJc w:val="left"/>
      <w:pPr>
        <w:ind w:left="8553" w:hanging="792"/>
      </w:pPr>
      <w:rPr>
        <w:rFonts w:hint="default"/>
        <w:lang w:eastAsia="en-US" w:bidi="ar-SA"/>
      </w:rPr>
    </w:lvl>
  </w:abstractNum>
  <w:abstractNum w:abstractNumId="15" w15:restartNumberingAfterBreak="0">
    <w:nsid w:val="54F808BC"/>
    <w:multiLevelType w:val="hybridMultilevel"/>
    <w:tmpl w:val="6C02F836"/>
    <w:lvl w:ilvl="0" w:tplc="F7FE8886">
      <w:start w:val="1"/>
      <w:numFmt w:val="lowerLetter"/>
      <w:lvlText w:val="%1)"/>
      <w:lvlJc w:val="left"/>
      <w:pPr>
        <w:ind w:left="1675" w:hanging="308"/>
      </w:pPr>
      <w:rPr>
        <w:rFonts w:ascii="Times New Roman" w:eastAsia="Times New Roman" w:hAnsi="Times New Roman" w:cs="Times New Roman" w:hint="default"/>
        <w:w w:val="99"/>
        <w:sz w:val="24"/>
        <w:szCs w:val="20"/>
        <w:lang w:eastAsia="en-US" w:bidi="ar-SA"/>
      </w:rPr>
    </w:lvl>
    <w:lvl w:ilvl="1" w:tplc="889A03E2">
      <w:numFmt w:val="bullet"/>
      <w:lvlText w:val="•"/>
      <w:lvlJc w:val="left"/>
      <w:pPr>
        <w:ind w:left="2542" w:hanging="308"/>
      </w:pPr>
      <w:rPr>
        <w:rFonts w:hint="default"/>
        <w:lang w:eastAsia="en-US" w:bidi="ar-SA"/>
      </w:rPr>
    </w:lvl>
    <w:lvl w:ilvl="2" w:tplc="6B60E0F0">
      <w:numFmt w:val="bullet"/>
      <w:lvlText w:val="•"/>
      <w:lvlJc w:val="left"/>
      <w:pPr>
        <w:ind w:left="3404" w:hanging="308"/>
      </w:pPr>
      <w:rPr>
        <w:rFonts w:hint="default"/>
        <w:lang w:eastAsia="en-US" w:bidi="ar-SA"/>
      </w:rPr>
    </w:lvl>
    <w:lvl w:ilvl="3" w:tplc="044AC32E">
      <w:numFmt w:val="bullet"/>
      <w:lvlText w:val="•"/>
      <w:lvlJc w:val="left"/>
      <w:pPr>
        <w:ind w:left="4266" w:hanging="308"/>
      </w:pPr>
      <w:rPr>
        <w:rFonts w:hint="default"/>
        <w:lang w:eastAsia="en-US" w:bidi="ar-SA"/>
      </w:rPr>
    </w:lvl>
    <w:lvl w:ilvl="4" w:tplc="4E1AC0B8">
      <w:numFmt w:val="bullet"/>
      <w:lvlText w:val="•"/>
      <w:lvlJc w:val="left"/>
      <w:pPr>
        <w:ind w:left="5128" w:hanging="308"/>
      </w:pPr>
      <w:rPr>
        <w:rFonts w:hint="default"/>
        <w:lang w:eastAsia="en-US" w:bidi="ar-SA"/>
      </w:rPr>
    </w:lvl>
    <w:lvl w:ilvl="5" w:tplc="CB38E07E">
      <w:numFmt w:val="bullet"/>
      <w:lvlText w:val="•"/>
      <w:lvlJc w:val="left"/>
      <w:pPr>
        <w:ind w:left="5990" w:hanging="308"/>
      </w:pPr>
      <w:rPr>
        <w:rFonts w:hint="default"/>
        <w:lang w:eastAsia="en-US" w:bidi="ar-SA"/>
      </w:rPr>
    </w:lvl>
    <w:lvl w:ilvl="6" w:tplc="C142863E">
      <w:numFmt w:val="bullet"/>
      <w:lvlText w:val="•"/>
      <w:lvlJc w:val="left"/>
      <w:pPr>
        <w:ind w:left="6852" w:hanging="308"/>
      </w:pPr>
      <w:rPr>
        <w:rFonts w:hint="default"/>
        <w:lang w:eastAsia="en-US" w:bidi="ar-SA"/>
      </w:rPr>
    </w:lvl>
    <w:lvl w:ilvl="7" w:tplc="92FC57A0">
      <w:numFmt w:val="bullet"/>
      <w:lvlText w:val="•"/>
      <w:lvlJc w:val="left"/>
      <w:pPr>
        <w:ind w:left="7714" w:hanging="308"/>
      </w:pPr>
      <w:rPr>
        <w:rFonts w:hint="default"/>
        <w:lang w:eastAsia="en-US" w:bidi="ar-SA"/>
      </w:rPr>
    </w:lvl>
    <w:lvl w:ilvl="8" w:tplc="EEBC2C0C">
      <w:numFmt w:val="bullet"/>
      <w:lvlText w:val="•"/>
      <w:lvlJc w:val="left"/>
      <w:pPr>
        <w:ind w:left="8576" w:hanging="308"/>
      </w:pPr>
      <w:rPr>
        <w:rFonts w:hint="default"/>
        <w:lang w:eastAsia="en-US" w:bidi="ar-SA"/>
      </w:rPr>
    </w:lvl>
  </w:abstractNum>
  <w:abstractNum w:abstractNumId="16" w15:restartNumberingAfterBreak="0">
    <w:nsid w:val="562F0AC4"/>
    <w:multiLevelType w:val="hybridMultilevel"/>
    <w:tmpl w:val="70107770"/>
    <w:lvl w:ilvl="0" w:tplc="A97C8304">
      <w:start w:val="1"/>
      <w:numFmt w:val="decimal"/>
      <w:lvlText w:val="%1."/>
      <w:lvlJc w:val="left"/>
      <w:pPr>
        <w:ind w:left="1613" w:hanging="250"/>
      </w:pPr>
      <w:rPr>
        <w:rFonts w:ascii="Times New Roman" w:eastAsia="Times New Roman" w:hAnsi="Times New Roman" w:cs="Times New Roman" w:hint="default"/>
        <w:w w:val="100"/>
        <w:sz w:val="24"/>
        <w:szCs w:val="24"/>
        <w:lang w:eastAsia="en-US" w:bidi="ar-SA"/>
      </w:rPr>
    </w:lvl>
    <w:lvl w:ilvl="1" w:tplc="CBB6847A">
      <w:numFmt w:val="bullet"/>
      <w:lvlText w:val="•"/>
      <w:lvlJc w:val="left"/>
      <w:pPr>
        <w:ind w:left="2488" w:hanging="250"/>
      </w:pPr>
      <w:rPr>
        <w:rFonts w:hint="default"/>
        <w:lang w:eastAsia="en-US" w:bidi="ar-SA"/>
      </w:rPr>
    </w:lvl>
    <w:lvl w:ilvl="2" w:tplc="A47A5200">
      <w:numFmt w:val="bullet"/>
      <w:lvlText w:val="•"/>
      <w:lvlJc w:val="left"/>
      <w:pPr>
        <w:ind w:left="3356" w:hanging="250"/>
      </w:pPr>
      <w:rPr>
        <w:rFonts w:hint="default"/>
        <w:lang w:eastAsia="en-US" w:bidi="ar-SA"/>
      </w:rPr>
    </w:lvl>
    <w:lvl w:ilvl="3" w:tplc="1B62E2AA">
      <w:numFmt w:val="bullet"/>
      <w:lvlText w:val="•"/>
      <w:lvlJc w:val="left"/>
      <w:pPr>
        <w:ind w:left="4224" w:hanging="250"/>
      </w:pPr>
      <w:rPr>
        <w:rFonts w:hint="default"/>
        <w:lang w:eastAsia="en-US" w:bidi="ar-SA"/>
      </w:rPr>
    </w:lvl>
    <w:lvl w:ilvl="4" w:tplc="5246CB4A">
      <w:numFmt w:val="bullet"/>
      <w:lvlText w:val="•"/>
      <w:lvlJc w:val="left"/>
      <w:pPr>
        <w:ind w:left="5092" w:hanging="250"/>
      </w:pPr>
      <w:rPr>
        <w:rFonts w:hint="default"/>
        <w:lang w:eastAsia="en-US" w:bidi="ar-SA"/>
      </w:rPr>
    </w:lvl>
    <w:lvl w:ilvl="5" w:tplc="763A2FEA">
      <w:numFmt w:val="bullet"/>
      <w:lvlText w:val="•"/>
      <w:lvlJc w:val="left"/>
      <w:pPr>
        <w:ind w:left="5960" w:hanging="250"/>
      </w:pPr>
      <w:rPr>
        <w:rFonts w:hint="default"/>
        <w:lang w:eastAsia="en-US" w:bidi="ar-SA"/>
      </w:rPr>
    </w:lvl>
    <w:lvl w:ilvl="6" w:tplc="A8D6B4F0">
      <w:numFmt w:val="bullet"/>
      <w:lvlText w:val="•"/>
      <w:lvlJc w:val="left"/>
      <w:pPr>
        <w:ind w:left="6828" w:hanging="250"/>
      </w:pPr>
      <w:rPr>
        <w:rFonts w:hint="default"/>
        <w:lang w:eastAsia="en-US" w:bidi="ar-SA"/>
      </w:rPr>
    </w:lvl>
    <w:lvl w:ilvl="7" w:tplc="D32CD514">
      <w:numFmt w:val="bullet"/>
      <w:lvlText w:val="•"/>
      <w:lvlJc w:val="left"/>
      <w:pPr>
        <w:ind w:left="7696" w:hanging="250"/>
      </w:pPr>
      <w:rPr>
        <w:rFonts w:hint="default"/>
        <w:lang w:eastAsia="en-US" w:bidi="ar-SA"/>
      </w:rPr>
    </w:lvl>
    <w:lvl w:ilvl="8" w:tplc="F704F4BC">
      <w:numFmt w:val="bullet"/>
      <w:lvlText w:val="•"/>
      <w:lvlJc w:val="left"/>
      <w:pPr>
        <w:ind w:left="8564" w:hanging="250"/>
      </w:pPr>
      <w:rPr>
        <w:rFonts w:hint="default"/>
        <w:lang w:eastAsia="en-US" w:bidi="ar-SA"/>
      </w:rPr>
    </w:lvl>
  </w:abstractNum>
  <w:abstractNum w:abstractNumId="17" w15:restartNumberingAfterBreak="0">
    <w:nsid w:val="646F330F"/>
    <w:multiLevelType w:val="hybridMultilevel"/>
    <w:tmpl w:val="A5CC0660"/>
    <w:lvl w:ilvl="0" w:tplc="ED9ACC60">
      <w:start w:val="1"/>
      <w:numFmt w:val="decimal"/>
      <w:lvlText w:val="%1."/>
      <w:lvlJc w:val="left"/>
      <w:pPr>
        <w:ind w:left="1291" w:hanging="284"/>
      </w:pPr>
      <w:rPr>
        <w:rFonts w:ascii="Times New Roman" w:eastAsia="Times New Roman" w:hAnsi="Times New Roman" w:cs="Times New Roman" w:hint="default"/>
        <w:spacing w:val="-9"/>
        <w:w w:val="95"/>
        <w:sz w:val="24"/>
        <w:szCs w:val="24"/>
        <w:lang w:eastAsia="en-US" w:bidi="ar-SA"/>
      </w:rPr>
    </w:lvl>
    <w:lvl w:ilvl="1" w:tplc="FB06A45C">
      <w:start w:val="1"/>
      <w:numFmt w:val="lowerLetter"/>
      <w:lvlText w:val="%2."/>
      <w:lvlJc w:val="left"/>
      <w:pPr>
        <w:ind w:left="1466" w:hanging="255"/>
      </w:pPr>
      <w:rPr>
        <w:rFonts w:ascii="Times New Roman" w:eastAsia="Times New Roman" w:hAnsi="Times New Roman" w:cs="Times New Roman" w:hint="default"/>
        <w:w w:val="99"/>
        <w:sz w:val="24"/>
        <w:szCs w:val="20"/>
        <w:lang w:eastAsia="en-US" w:bidi="ar-SA"/>
      </w:rPr>
    </w:lvl>
    <w:lvl w:ilvl="2" w:tplc="1AFA5690">
      <w:numFmt w:val="bullet"/>
      <w:lvlText w:val="•"/>
      <w:lvlJc w:val="left"/>
      <w:pPr>
        <w:ind w:left="2442" w:hanging="255"/>
      </w:pPr>
      <w:rPr>
        <w:rFonts w:hint="default"/>
        <w:lang w:eastAsia="en-US" w:bidi="ar-SA"/>
      </w:rPr>
    </w:lvl>
    <w:lvl w:ilvl="3" w:tplc="5FE67BEC">
      <w:numFmt w:val="bullet"/>
      <w:lvlText w:val="•"/>
      <w:lvlJc w:val="left"/>
      <w:pPr>
        <w:ind w:left="3424" w:hanging="255"/>
      </w:pPr>
      <w:rPr>
        <w:rFonts w:hint="default"/>
        <w:lang w:eastAsia="en-US" w:bidi="ar-SA"/>
      </w:rPr>
    </w:lvl>
    <w:lvl w:ilvl="4" w:tplc="A0BE1322">
      <w:numFmt w:val="bullet"/>
      <w:lvlText w:val="•"/>
      <w:lvlJc w:val="left"/>
      <w:pPr>
        <w:ind w:left="4406" w:hanging="255"/>
      </w:pPr>
      <w:rPr>
        <w:rFonts w:hint="default"/>
        <w:lang w:eastAsia="en-US" w:bidi="ar-SA"/>
      </w:rPr>
    </w:lvl>
    <w:lvl w:ilvl="5" w:tplc="51C8C6D0">
      <w:numFmt w:val="bullet"/>
      <w:lvlText w:val="•"/>
      <w:lvlJc w:val="left"/>
      <w:pPr>
        <w:ind w:left="5388" w:hanging="255"/>
      </w:pPr>
      <w:rPr>
        <w:rFonts w:hint="default"/>
        <w:lang w:eastAsia="en-US" w:bidi="ar-SA"/>
      </w:rPr>
    </w:lvl>
    <w:lvl w:ilvl="6" w:tplc="D0F24CB6">
      <w:numFmt w:val="bullet"/>
      <w:lvlText w:val="•"/>
      <w:lvlJc w:val="left"/>
      <w:pPr>
        <w:ind w:left="6371" w:hanging="255"/>
      </w:pPr>
      <w:rPr>
        <w:rFonts w:hint="default"/>
        <w:lang w:eastAsia="en-US" w:bidi="ar-SA"/>
      </w:rPr>
    </w:lvl>
    <w:lvl w:ilvl="7" w:tplc="45A2BF5E">
      <w:numFmt w:val="bullet"/>
      <w:lvlText w:val="•"/>
      <w:lvlJc w:val="left"/>
      <w:pPr>
        <w:ind w:left="7353" w:hanging="255"/>
      </w:pPr>
      <w:rPr>
        <w:rFonts w:hint="default"/>
        <w:lang w:eastAsia="en-US" w:bidi="ar-SA"/>
      </w:rPr>
    </w:lvl>
    <w:lvl w:ilvl="8" w:tplc="12405E4A">
      <w:numFmt w:val="bullet"/>
      <w:lvlText w:val="•"/>
      <w:lvlJc w:val="left"/>
      <w:pPr>
        <w:ind w:left="8335" w:hanging="255"/>
      </w:pPr>
      <w:rPr>
        <w:rFonts w:hint="default"/>
        <w:lang w:eastAsia="en-US" w:bidi="ar-SA"/>
      </w:rPr>
    </w:lvl>
  </w:abstractNum>
  <w:abstractNum w:abstractNumId="18" w15:restartNumberingAfterBreak="0">
    <w:nsid w:val="67481265"/>
    <w:multiLevelType w:val="multilevel"/>
    <w:tmpl w:val="2C7E29B6"/>
    <w:lvl w:ilvl="0">
      <w:start w:val="3"/>
      <w:numFmt w:val="upperRoman"/>
      <w:lvlText w:val="%1."/>
      <w:lvlJc w:val="left"/>
      <w:pPr>
        <w:ind w:left="509" w:hanging="332"/>
      </w:pPr>
      <w:rPr>
        <w:rFonts w:ascii="Times New Roman" w:eastAsia="Times New Roman" w:hAnsi="Times New Roman" w:cs="Times New Roman" w:hint="default"/>
        <w:spacing w:val="-4"/>
        <w:w w:val="100"/>
        <w:sz w:val="22"/>
        <w:szCs w:val="22"/>
        <w:lang w:eastAsia="en-US" w:bidi="ar-SA"/>
      </w:rPr>
    </w:lvl>
    <w:lvl w:ilvl="1">
      <w:start w:val="1"/>
      <w:numFmt w:val="decimal"/>
      <w:lvlText w:val="%1.%2"/>
      <w:lvlJc w:val="left"/>
      <w:pPr>
        <w:ind w:left="619" w:hanging="442"/>
      </w:pPr>
      <w:rPr>
        <w:rFonts w:ascii="Times New Roman" w:eastAsia="Times New Roman" w:hAnsi="Times New Roman" w:cs="Times New Roman" w:hint="default"/>
        <w:spacing w:val="-4"/>
        <w:w w:val="100"/>
        <w:sz w:val="22"/>
        <w:szCs w:val="22"/>
        <w:lang w:eastAsia="en-US" w:bidi="ar-SA"/>
      </w:rPr>
    </w:lvl>
    <w:lvl w:ilvl="2">
      <w:start w:val="1"/>
      <w:numFmt w:val="decimal"/>
      <w:lvlText w:val="%3."/>
      <w:lvlJc w:val="left"/>
      <w:pPr>
        <w:ind w:left="1291" w:hanging="284"/>
      </w:pPr>
      <w:rPr>
        <w:rFonts w:ascii="Times New Roman" w:eastAsia="Times New Roman" w:hAnsi="Times New Roman" w:cs="Times New Roman" w:hint="default"/>
        <w:spacing w:val="-18"/>
        <w:w w:val="99"/>
        <w:sz w:val="24"/>
        <w:szCs w:val="24"/>
        <w:lang w:eastAsia="en-US" w:bidi="ar-SA"/>
      </w:rPr>
    </w:lvl>
    <w:lvl w:ilvl="3">
      <w:start w:val="1"/>
      <w:numFmt w:val="lowerLetter"/>
      <w:lvlText w:val="%4."/>
      <w:lvlJc w:val="left"/>
      <w:pPr>
        <w:ind w:left="1747" w:hanging="360"/>
      </w:pPr>
      <w:rPr>
        <w:rFonts w:hint="default"/>
        <w:spacing w:val="-3"/>
        <w:w w:val="99"/>
        <w:sz w:val="24"/>
        <w:szCs w:val="20"/>
        <w:lang w:eastAsia="en-US" w:bidi="ar-SA"/>
      </w:rPr>
    </w:lvl>
    <w:lvl w:ilvl="4">
      <w:numFmt w:val="bullet"/>
      <w:lvlText w:val="•"/>
      <w:lvlJc w:val="left"/>
      <w:pPr>
        <w:ind w:left="2962" w:hanging="360"/>
      </w:pPr>
      <w:rPr>
        <w:rFonts w:hint="default"/>
        <w:lang w:eastAsia="en-US" w:bidi="ar-SA"/>
      </w:rPr>
    </w:lvl>
    <w:lvl w:ilvl="5">
      <w:numFmt w:val="bullet"/>
      <w:lvlText w:val="•"/>
      <w:lvlJc w:val="left"/>
      <w:pPr>
        <w:ind w:left="4185" w:hanging="360"/>
      </w:pPr>
      <w:rPr>
        <w:rFonts w:hint="default"/>
        <w:lang w:eastAsia="en-US" w:bidi="ar-SA"/>
      </w:rPr>
    </w:lvl>
    <w:lvl w:ilvl="6">
      <w:numFmt w:val="bullet"/>
      <w:lvlText w:val="•"/>
      <w:lvlJc w:val="left"/>
      <w:pPr>
        <w:ind w:left="5408" w:hanging="360"/>
      </w:pPr>
      <w:rPr>
        <w:rFonts w:hint="default"/>
        <w:lang w:eastAsia="en-US" w:bidi="ar-SA"/>
      </w:rPr>
    </w:lvl>
    <w:lvl w:ilvl="7">
      <w:numFmt w:val="bullet"/>
      <w:lvlText w:val="•"/>
      <w:lvlJc w:val="left"/>
      <w:pPr>
        <w:ind w:left="6631" w:hanging="360"/>
      </w:pPr>
      <w:rPr>
        <w:rFonts w:hint="default"/>
        <w:lang w:eastAsia="en-US" w:bidi="ar-SA"/>
      </w:rPr>
    </w:lvl>
    <w:lvl w:ilvl="8">
      <w:numFmt w:val="bullet"/>
      <w:lvlText w:val="•"/>
      <w:lvlJc w:val="left"/>
      <w:pPr>
        <w:ind w:left="7854" w:hanging="360"/>
      </w:pPr>
      <w:rPr>
        <w:rFonts w:hint="default"/>
        <w:lang w:eastAsia="en-US" w:bidi="ar-SA"/>
      </w:rPr>
    </w:lvl>
  </w:abstractNum>
  <w:abstractNum w:abstractNumId="19" w15:restartNumberingAfterBreak="0">
    <w:nsid w:val="68E02D94"/>
    <w:multiLevelType w:val="hybridMultilevel"/>
    <w:tmpl w:val="793A4540"/>
    <w:lvl w:ilvl="0" w:tplc="0840F170">
      <w:start w:val="1"/>
      <w:numFmt w:val="lowerLetter"/>
      <w:lvlText w:val="%1."/>
      <w:lvlJc w:val="left"/>
      <w:pPr>
        <w:ind w:left="1386" w:hanging="226"/>
      </w:pPr>
      <w:rPr>
        <w:rFonts w:ascii="Times New Roman" w:eastAsia="Times New Roman" w:hAnsi="Times New Roman" w:cs="Times New Roman" w:hint="default"/>
        <w:spacing w:val="-2"/>
        <w:w w:val="99"/>
        <w:sz w:val="24"/>
        <w:szCs w:val="24"/>
        <w:lang w:eastAsia="en-US" w:bidi="ar-SA"/>
      </w:rPr>
    </w:lvl>
    <w:lvl w:ilvl="1" w:tplc="E1F4FA3A">
      <w:numFmt w:val="bullet"/>
      <w:lvlText w:val="•"/>
      <w:lvlJc w:val="left"/>
      <w:pPr>
        <w:ind w:left="2386" w:hanging="226"/>
      </w:pPr>
      <w:rPr>
        <w:rFonts w:hint="default"/>
        <w:lang w:eastAsia="en-US" w:bidi="ar-SA"/>
      </w:rPr>
    </w:lvl>
    <w:lvl w:ilvl="2" w:tplc="0B504ABE">
      <w:numFmt w:val="bullet"/>
      <w:lvlText w:val="•"/>
      <w:lvlJc w:val="left"/>
      <w:pPr>
        <w:ind w:left="3392" w:hanging="226"/>
      </w:pPr>
      <w:rPr>
        <w:rFonts w:hint="default"/>
        <w:lang w:eastAsia="en-US" w:bidi="ar-SA"/>
      </w:rPr>
    </w:lvl>
    <w:lvl w:ilvl="3" w:tplc="B34CE2E6">
      <w:numFmt w:val="bullet"/>
      <w:lvlText w:val="•"/>
      <w:lvlJc w:val="left"/>
      <w:pPr>
        <w:ind w:left="4398" w:hanging="226"/>
      </w:pPr>
      <w:rPr>
        <w:rFonts w:hint="default"/>
        <w:lang w:eastAsia="en-US" w:bidi="ar-SA"/>
      </w:rPr>
    </w:lvl>
    <w:lvl w:ilvl="4" w:tplc="27320BDC">
      <w:numFmt w:val="bullet"/>
      <w:lvlText w:val="•"/>
      <w:lvlJc w:val="left"/>
      <w:pPr>
        <w:ind w:left="5404" w:hanging="226"/>
      </w:pPr>
      <w:rPr>
        <w:rFonts w:hint="default"/>
        <w:lang w:eastAsia="en-US" w:bidi="ar-SA"/>
      </w:rPr>
    </w:lvl>
    <w:lvl w:ilvl="5" w:tplc="697891E6">
      <w:numFmt w:val="bullet"/>
      <w:lvlText w:val="•"/>
      <w:lvlJc w:val="left"/>
      <w:pPr>
        <w:ind w:left="6410" w:hanging="226"/>
      </w:pPr>
      <w:rPr>
        <w:rFonts w:hint="default"/>
        <w:lang w:eastAsia="en-US" w:bidi="ar-SA"/>
      </w:rPr>
    </w:lvl>
    <w:lvl w:ilvl="6" w:tplc="C48A5C64">
      <w:numFmt w:val="bullet"/>
      <w:lvlText w:val="•"/>
      <w:lvlJc w:val="left"/>
      <w:pPr>
        <w:ind w:left="7416" w:hanging="226"/>
      </w:pPr>
      <w:rPr>
        <w:rFonts w:hint="default"/>
        <w:lang w:eastAsia="en-US" w:bidi="ar-SA"/>
      </w:rPr>
    </w:lvl>
    <w:lvl w:ilvl="7" w:tplc="C7DCCD3A">
      <w:numFmt w:val="bullet"/>
      <w:lvlText w:val="•"/>
      <w:lvlJc w:val="left"/>
      <w:pPr>
        <w:ind w:left="8422" w:hanging="226"/>
      </w:pPr>
      <w:rPr>
        <w:rFonts w:hint="default"/>
        <w:lang w:eastAsia="en-US" w:bidi="ar-SA"/>
      </w:rPr>
    </w:lvl>
    <w:lvl w:ilvl="8" w:tplc="CAD604D0">
      <w:numFmt w:val="bullet"/>
      <w:lvlText w:val="•"/>
      <w:lvlJc w:val="left"/>
      <w:pPr>
        <w:ind w:left="9428" w:hanging="226"/>
      </w:pPr>
      <w:rPr>
        <w:rFonts w:hint="default"/>
        <w:lang w:eastAsia="en-US" w:bidi="ar-SA"/>
      </w:rPr>
    </w:lvl>
  </w:abstractNum>
  <w:abstractNum w:abstractNumId="20" w15:restartNumberingAfterBreak="0">
    <w:nsid w:val="6AA46880"/>
    <w:multiLevelType w:val="hybridMultilevel"/>
    <w:tmpl w:val="A330DD7A"/>
    <w:lvl w:ilvl="0" w:tplc="1E04F2A8">
      <w:start w:val="1"/>
      <w:numFmt w:val="decimal"/>
      <w:lvlText w:val="%1."/>
      <w:lvlJc w:val="left"/>
      <w:pPr>
        <w:ind w:left="1601" w:hanging="284"/>
      </w:pPr>
      <w:rPr>
        <w:rFonts w:ascii="Times New Roman" w:eastAsia="Times New Roman" w:hAnsi="Times New Roman" w:cs="Times New Roman" w:hint="default"/>
        <w:spacing w:val="-23"/>
        <w:w w:val="95"/>
        <w:sz w:val="24"/>
        <w:szCs w:val="24"/>
        <w:lang w:eastAsia="en-US" w:bidi="ar-SA"/>
      </w:rPr>
    </w:lvl>
    <w:lvl w:ilvl="1" w:tplc="CE1A4DC6">
      <w:start w:val="1"/>
      <w:numFmt w:val="lowerLetter"/>
      <w:lvlText w:val="%2."/>
      <w:lvlJc w:val="left"/>
      <w:pPr>
        <w:ind w:left="2343" w:hanging="226"/>
      </w:pPr>
      <w:rPr>
        <w:rFonts w:ascii="Times New Roman" w:eastAsia="Times New Roman" w:hAnsi="Times New Roman" w:cs="Times New Roman" w:hint="default"/>
        <w:spacing w:val="-2"/>
        <w:w w:val="99"/>
        <w:sz w:val="24"/>
        <w:szCs w:val="24"/>
        <w:lang w:eastAsia="en-US" w:bidi="ar-SA"/>
      </w:rPr>
    </w:lvl>
    <w:lvl w:ilvl="2" w:tplc="229C20F2">
      <w:numFmt w:val="bullet"/>
      <w:lvlText w:val="•"/>
      <w:lvlJc w:val="left"/>
      <w:pPr>
        <w:ind w:left="2800" w:hanging="226"/>
      </w:pPr>
      <w:rPr>
        <w:rFonts w:hint="default"/>
        <w:lang w:eastAsia="en-US" w:bidi="ar-SA"/>
      </w:rPr>
    </w:lvl>
    <w:lvl w:ilvl="3" w:tplc="46E65E18">
      <w:numFmt w:val="bullet"/>
      <w:lvlText w:val="•"/>
      <w:lvlJc w:val="left"/>
      <w:pPr>
        <w:ind w:left="3737" w:hanging="226"/>
      </w:pPr>
      <w:rPr>
        <w:rFonts w:hint="default"/>
        <w:lang w:eastAsia="en-US" w:bidi="ar-SA"/>
      </w:rPr>
    </w:lvl>
    <w:lvl w:ilvl="4" w:tplc="26B20734">
      <w:numFmt w:val="bullet"/>
      <w:lvlText w:val="•"/>
      <w:lvlJc w:val="left"/>
      <w:pPr>
        <w:ind w:left="4675" w:hanging="226"/>
      </w:pPr>
      <w:rPr>
        <w:rFonts w:hint="default"/>
        <w:lang w:eastAsia="en-US" w:bidi="ar-SA"/>
      </w:rPr>
    </w:lvl>
    <w:lvl w:ilvl="5" w:tplc="8F009332">
      <w:numFmt w:val="bullet"/>
      <w:lvlText w:val="•"/>
      <w:lvlJc w:val="left"/>
      <w:pPr>
        <w:ind w:left="5612" w:hanging="226"/>
      </w:pPr>
      <w:rPr>
        <w:rFonts w:hint="default"/>
        <w:lang w:eastAsia="en-US" w:bidi="ar-SA"/>
      </w:rPr>
    </w:lvl>
    <w:lvl w:ilvl="6" w:tplc="48C29C8A">
      <w:numFmt w:val="bullet"/>
      <w:lvlText w:val="•"/>
      <w:lvlJc w:val="left"/>
      <w:pPr>
        <w:ind w:left="6550" w:hanging="226"/>
      </w:pPr>
      <w:rPr>
        <w:rFonts w:hint="default"/>
        <w:lang w:eastAsia="en-US" w:bidi="ar-SA"/>
      </w:rPr>
    </w:lvl>
    <w:lvl w:ilvl="7" w:tplc="CBEEE054">
      <w:numFmt w:val="bullet"/>
      <w:lvlText w:val="•"/>
      <w:lvlJc w:val="left"/>
      <w:pPr>
        <w:ind w:left="7487" w:hanging="226"/>
      </w:pPr>
      <w:rPr>
        <w:rFonts w:hint="default"/>
        <w:lang w:eastAsia="en-US" w:bidi="ar-SA"/>
      </w:rPr>
    </w:lvl>
    <w:lvl w:ilvl="8" w:tplc="88BAA710">
      <w:numFmt w:val="bullet"/>
      <w:lvlText w:val="•"/>
      <w:lvlJc w:val="left"/>
      <w:pPr>
        <w:ind w:left="8425" w:hanging="226"/>
      </w:pPr>
      <w:rPr>
        <w:rFonts w:hint="default"/>
        <w:lang w:eastAsia="en-US" w:bidi="ar-SA"/>
      </w:rPr>
    </w:lvl>
  </w:abstractNum>
  <w:abstractNum w:abstractNumId="21" w15:restartNumberingAfterBreak="0">
    <w:nsid w:val="72C535A4"/>
    <w:multiLevelType w:val="hybridMultilevel"/>
    <w:tmpl w:val="25C2D6B2"/>
    <w:lvl w:ilvl="0" w:tplc="19AC49DA">
      <w:numFmt w:val="bullet"/>
      <w:lvlText w:val=""/>
      <w:lvlJc w:val="left"/>
      <w:pPr>
        <w:ind w:left="100" w:hanging="720"/>
      </w:pPr>
      <w:rPr>
        <w:rFonts w:ascii="Wingdings" w:eastAsia="Wingdings" w:hAnsi="Wingdings" w:cs="Wingdings" w:hint="default"/>
        <w:w w:val="100"/>
        <w:sz w:val="24"/>
        <w:szCs w:val="24"/>
        <w:lang w:eastAsia="en-US" w:bidi="ar-SA"/>
      </w:rPr>
    </w:lvl>
    <w:lvl w:ilvl="1" w:tplc="93DAA5DE">
      <w:numFmt w:val="bullet"/>
      <w:lvlText w:val="•"/>
      <w:lvlJc w:val="left"/>
      <w:pPr>
        <w:ind w:left="986" w:hanging="720"/>
      </w:pPr>
      <w:rPr>
        <w:rFonts w:hint="default"/>
        <w:lang w:eastAsia="en-US" w:bidi="ar-SA"/>
      </w:rPr>
    </w:lvl>
    <w:lvl w:ilvl="2" w:tplc="C074C85A">
      <w:numFmt w:val="bullet"/>
      <w:lvlText w:val="•"/>
      <w:lvlJc w:val="left"/>
      <w:pPr>
        <w:ind w:left="1873" w:hanging="720"/>
      </w:pPr>
      <w:rPr>
        <w:rFonts w:hint="default"/>
        <w:lang w:eastAsia="en-US" w:bidi="ar-SA"/>
      </w:rPr>
    </w:lvl>
    <w:lvl w:ilvl="3" w:tplc="CBEA8F12">
      <w:numFmt w:val="bullet"/>
      <w:lvlText w:val="•"/>
      <w:lvlJc w:val="left"/>
      <w:pPr>
        <w:ind w:left="2759" w:hanging="720"/>
      </w:pPr>
      <w:rPr>
        <w:rFonts w:hint="default"/>
        <w:lang w:eastAsia="en-US" w:bidi="ar-SA"/>
      </w:rPr>
    </w:lvl>
    <w:lvl w:ilvl="4" w:tplc="3948E1F0">
      <w:numFmt w:val="bullet"/>
      <w:lvlText w:val="•"/>
      <w:lvlJc w:val="left"/>
      <w:pPr>
        <w:ind w:left="3646" w:hanging="720"/>
      </w:pPr>
      <w:rPr>
        <w:rFonts w:hint="default"/>
        <w:lang w:eastAsia="en-US" w:bidi="ar-SA"/>
      </w:rPr>
    </w:lvl>
    <w:lvl w:ilvl="5" w:tplc="3364CCB2">
      <w:numFmt w:val="bullet"/>
      <w:lvlText w:val="•"/>
      <w:lvlJc w:val="left"/>
      <w:pPr>
        <w:ind w:left="4533" w:hanging="720"/>
      </w:pPr>
      <w:rPr>
        <w:rFonts w:hint="default"/>
        <w:lang w:eastAsia="en-US" w:bidi="ar-SA"/>
      </w:rPr>
    </w:lvl>
    <w:lvl w:ilvl="6" w:tplc="450E97F8">
      <w:numFmt w:val="bullet"/>
      <w:lvlText w:val="•"/>
      <w:lvlJc w:val="left"/>
      <w:pPr>
        <w:ind w:left="5419" w:hanging="720"/>
      </w:pPr>
      <w:rPr>
        <w:rFonts w:hint="default"/>
        <w:lang w:eastAsia="en-US" w:bidi="ar-SA"/>
      </w:rPr>
    </w:lvl>
    <w:lvl w:ilvl="7" w:tplc="977E270A">
      <w:numFmt w:val="bullet"/>
      <w:lvlText w:val="•"/>
      <w:lvlJc w:val="left"/>
      <w:pPr>
        <w:ind w:left="6306" w:hanging="720"/>
      </w:pPr>
      <w:rPr>
        <w:rFonts w:hint="default"/>
        <w:lang w:eastAsia="en-US" w:bidi="ar-SA"/>
      </w:rPr>
    </w:lvl>
    <w:lvl w:ilvl="8" w:tplc="26366E82">
      <w:numFmt w:val="bullet"/>
      <w:lvlText w:val="•"/>
      <w:lvlJc w:val="left"/>
      <w:pPr>
        <w:ind w:left="7193" w:hanging="720"/>
      </w:pPr>
      <w:rPr>
        <w:rFonts w:hint="default"/>
        <w:lang w:eastAsia="en-US" w:bidi="ar-SA"/>
      </w:rPr>
    </w:lvl>
  </w:abstractNum>
  <w:abstractNum w:abstractNumId="22" w15:restartNumberingAfterBreak="0">
    <w:nsid w:val="7AD334B0"/>
    <w:multiLevelType w:val="hybridMultilevel"/>
    <w:tmpl w:val="15301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
  </w:num>
  <w:num w:numId="4">
    <w:abstractNumId w:val="21"/>
  </w:num>
  <w:num w:numId="5">
    <w:abstractNumId w:val="20"/>
  </w:num>
  <w:num w:numId="6">
    <w:abstractNumId w:val="16"/>
  </w:num>
  <w:num w:numId="7">
    <w:abstractNumId w:val="13"/>
  </w:num>
  <w:num w:numId="8">
    <w:abstractNumId w:val="15"/>
  </w:num>
  <w:num w:numId="9">
    <w:abstractNumId w:val="5"/>
  </w:num>
  <w:num w:numId="10">
    <w:abstractNumId w:val="17"/>
  </w:num>
  <w:num w:numId="11">
    <w:abstractNumId w:val="12"/>
  </w:num>
  <w:num w:numId="12">
    <w:abstractNumId w:val="6"/>
  </w:num>
  <w:num w:numId="13">
    <w:abstractNumId w:val="0"/>
  </w:num>
  <w:num w:numId="14">
    <w:abstractNumId w:val="14"/>
  </w:num>
  <w:num w:numId="15">
    <w:abstractNumId w:val="1"/>
  </w:num>
  <w:num w:numId="16">
    <w:abstractNumId w:val="18"/>
  </w:num>
  <w:num w:numId="17">
    <w:abstractNumId w:val="7"/>
  </w:num>
  <w:num w:numId="18">
    <w:abstractNumId w:val="8"/>
  </w:num>
  <w:num w:numId="19">
    <w:abstractNumId w:val="4"/>
  </w:num>
  <w:num w:numId="20">
    <w:abstractNumId w:val="10"/>
  </w:num>
  <w:num w:numId="21">
    <w:abstractNumId w:val="2"/>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57"/>
    <w:rsid w:val="000D3857"/>
    <w:rsid w:val="002312D7"/>
    <w:rsid w:val="00481429"/>
    <w:rsid w:val="00DE78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BF730"/>
  <w15:chartTrackingRefBased/>
  <w15:docId w15:val="{2B40F354-4328-E84A-B8C1-633327C6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D3857"/>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1"/>
    <w:qFormat/>
    <w:rsid w:val="000D3857"/>
    <w:pPr>
      <w:ind w:left="244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857"/>
    <w:rPr>
      <w:rFonts w:ascii="Times New Roman" w:eastAsia="Times New Roman" w:hAnsi="Times New Roman" w:cs="Times New Roman"/>
      <w:b/>
      <w:bCs/>
      <w:lang w:val="en-US"/>
    </w:rPr>
  </w:style>
  <w:style w:type="paragraph" w:styleId="TOC1">
    <w:name w:val="toc 1"/>
    <w:basedOn w:val="Normal"/>
    <w:uiPriority w:val="1"/>
    <w:qFormat/>
    <w:rsid w:val="000D3857"/>
    <w:pPr>
      <w:spacing w:before="180"/>
      <w:ind w:left="180"/>
    </w:pPr>
    <w:rPr>
      <w:b/>
      <w:bCs/>
      <w:sz w:val="24"/>
      <w:szCs w:val="24"/>
    </w:rPr>
  </w:style>
  <w:style w:type="paragraph" w:styleId="TOC2">
    <w:name w:val="toc 2"/>
    <w:basedOn w:val="Normal"/>
    <w:uiPriority w:val="1"/>
    <w:qFormat/>
    <w:rsid w:val="000D3857"/>
    <w:pPr>
      <w:spacing w:before="173"/>
      <w:ind w:left="672" w:hanging="495"/>
    </w:pPr>
    <w:rPr>
      <w:sz w:val="24"/>
      <w:szCs w:val="24"/>
    </w:rPr>
  </w:style>
  <w:style w:type="paragraph" w:styleId="TOC3">
    <w:name w:val="toc 3"/>
    <w:basedOn w:val="Normal"/>
    <w:uiPriority w:val="1"/>
    <w:qFormat/>
    <w:rsid w:val="000D3857"/>
    <w:pPr>
      <w:spacing w:before="183"/>
      <w:ind w:left="240"/>
    </w:pPr>
    <w:rPr>
      <w:b/>
      <w:bCs/>
      <w:sz w:val="24"/>
      <w:szCs w:val="24"/>
    </w:rPr>
  </w:style>
  <w:style w:type="paragraph" w:styleId="TOC4">
    <w:name w:val="toc 4"/>
    <w:basedOn w:val="Normal"/>
    <w:uiPriority w:val="1"/>
    <w:qFormat/>
    <w:rsid w:val="000D3857"/>
    <w:pPr>
      <w:spacing w:before="180"/>
      <w:ind w:left="1366" w:hanging="480"/>
    </w:pPr>
    <w:rPr>
      <w:sz w:val="24"/>
      <w:szCs w:val="24"/>
    </w:rPr>
  </w:style>
  <w:style w:type="paragraph" w:styleId="TOC5">
    <w:name w:val="toc 5"/>
    <w:basedOn w:val="Normal"/>
    <w:uiPriority w:val="1"/>
    <w:qFormat/>
    <w:rsid w:val="000D3857"/>
    <w:pPr>
      <w:spacing w:before="180"/>
      <w:ind w:left="1891" w:hanging="661"/>
    </w:pPr>
    <w:rPr>
      <w:sz w:val="24"/>
      <w:szCs w:val="24"/>
    </w:rPr>
  </w:style>
  <w:style w:type="paragraph" w:styleId="TOC6">
    <w:name w:val="toc 6"/>
    <w:basedOn w:val="Normal"/>
    <w:uiPriority w:val="1"/>
    <w:qFormat/>
    <w:rsid w:val="000D3857"/>
    <w:pPr>
      <w:spacing w:before="180"/>
      <w:ind w:left="1997" w:hanging="402"/>
    </w:pPr>
    <w:rPr>
      <w:sz w:val="24"/>
      <w:szCs w:val="24"/>
    </w:rPr>
  </w:style>
  <w:style w:type="paragraph" w:styleId="TOC7">
    <w:name w:val="toc 7"/>
    <w:basedOn w:val="Normal"/>
    <w:uiPriority w:val="1"/>
    <w:qFormat/>
    <w:rsid w:val="000D3857"/>
    <w:pPr>
      <w:spacing w:before="180"/>
      <w:ind w:left="2460" w:hanging="582"/>
    </w:pPr>
    <w:rPr>
      <w:sz w:val="24"/>
      <w:szCs w:val="24"/>
    </w:rPr>
  </w:style>
  <w:style w:type="paragraph" w:styleId="BodyText">
    <w:name w:val="Body Text"/>
    <w:basedOn w:val="Normal"/>
    <w:link w:val="BodyTextChar"/>
    <w:uiPriority w:val="1"/>
    <w:qFormat/>
    <w:rsid w:val="000D3857"/>
    <w:rPr>
      <w:sz w:val="24"/>
      <w:szCs w:val="24"/>
    </w:rPr>
  </w:style>
  <w:style w:type="character" w:customStyle="1" w:styleId="BodyTextChar">
    <w:name w:val="Body Text Char"/>
    <w:basedOn w:val="DefaultParagraphFont"/>
    <w:link w:val="BodyText"/>
    <w:uiPriority w:val="1"/>
    <w:rsid w:val="000D3857"/>
    <w:rPr>
      <w:rFonts w:ascii="Times New Roman" w:eastAsia="Times New Roman" w:hAnsi="Times New Roman" w:cs="Times New Roman"/>
      <w:lang w:val="en-US"/>
    </w:rPr>
  </w:style>
  <w:style w:type="paragraph" w:styleId="Title">
    <w:name w:val="Title"/>
    <w:basedOn w:val="Normal"/>
    <w:link w:val="TitleChar"/>
    <w:uiPriority w:val="1"/>
    <w:qFormat/>
    <w:rsid w:val="000D3857"/>
    <w:pPr>
      <w:ind w:left="106" w:right="109" w:hanging="1"/>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0D3857"/>
    <w:rPr>
      <w:rFonts w:ascii="Arial" w:eastAsia="Arial" w:hAnsi="Arial" w:cs="Arial"/>
      <w:b/>
      <w:bCs/>
      <w:sz w:val="28"/>
      <w:szCs w:val="28"/>
      <w:lang w:val="en-US"/>
    </w:rPr>
  </w:style>
  <w:style w:type="paragraph" w:styleId="ListParagraph">
    <w:name w:val="List Paragraph"/>
    <w:basedOn w:val="Normal"/>
    <w:uiPriority w:val="1"/>
    <w:qFormat/>
    <w:rsid w:val="000D3857"/>
    <w:pPr>
      <w:ind w:left="2448" w:hanging="875"/>
    </w:pPr>
  </w:style>
  <w:style w:type="paragraph" w:customStyle="1" w:styleId="TableParagraph">
    <w:name w:val="Table Paragraph"/>
    <w:basedOn w:val="Normal"/>
    <w:uiPriority w:val="1"/>
    <w:qFormat/>
    <w:rsid w:val="000D3857"/>
    <w:pPr>
      <w:spacing w:line="275" w:lineRule="exact"/>
      <w:jc w:val="center"/>
    </w:pPr>
  </w:style>
  <w:style w:type="paragraph" w:styleId="Header">
    <w:name w:val="header"/>
    <w:basedOn w:val="Normal"/>
    <w:link w:val="HeaderChar"/>
    <w:uiPriority w:val="99"/>
    <w:unhideWhenUsed/>
    <w:rsid w:val="000D3857"/>
    <w:pPr>
      <w:tabs>
        <w:tab w:val="center" w:pos="4680"/>
        <w:tab w:val="right" w:pos="9360"/>
      </w:tabs>
    </w:pPr>
  </w:style>
  <w:style w:type="character" w:customStyle="1" w:styleId="HeaderChar">
    <w:name w:val="Header Char"/>
    <w:basedOn w:val="DefaultParagraphFont"/>
    <w:link w:val="Header"/>
    <w:uiPriority w:val="99"/>
    <w:rsid w:val="000D3857"/>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0D3857"/>
    <w:pPr>
      <w:tabs>
        <w:tab w:val="center" w:pos="4680"/>
        <w:tab w:val="right" w:pos="9360"/>
      </w:tabs>
    </w:pPr>
  </w:style>
  <w:style w:type="character" w:customStyle="1" w:styleId="FooterChar">
    <w:name w:val="Footer Char"/>
    <w:basedOn w:val="DefaultParagraphFont"/>
    <w:link w:val="Footer"/>
    <w:uiPriority w:val="99"/>
    <w:rsid w:val="000D3857"/>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0D3857"/>
    <w:rPr>
      <w:color w:val="0563C1" w:themeColor="hyperlink"/>
      <w:u w:val="single"/>
    </w:rPr>
  </w:style>
  <w:style w:type="paragraph" w:styleId="BalloonText">
    <w:name w:val="Balloon Text"/>
    <w:basedOn w:val="Normal"/>
    <w:link w:val="BalloonTextChar"/>
    <w:uiPriority w:val="99"/>
    <w:semiHidden/>
    <w:unhideWhenUsed/>
    <w:rsid w:val="000D3857"/>
    <w:rPr>
      <w:rFonts w:ascii="Tahoma" w:hAnsi="Tahoma" w:cs="Tahoma"/>
      <w:sz w:val="16"/>
      <w:szCs w:val="16"/>
    </w:rPr>
  </w:style>
  <w:style w:type="character" w:customStyle="1" w:styleId="BalloonTextChar">
    <w:name w:val="Balloon Text Char"/>
    <w:basedOn w:val="DefaultParagraphFont"/>
    <w:link w:val="BalloonText"/>
    <w:uiPriority w:val="99"/>
    <w:semiHidden/>
    <w:rsid w:val="000D3857"/>
    <w:rPr>
      <w:rFonts w:ascii="Tahoma" w:eastAsia="Times New Roman" w:hAnsi="Tahoma" w:cs="Tahoma"/>
      <w:sz w:val="16"/>
      <w:szCs w:val="16"/>
      <w:lang w:val="en-US"/>
    </w:rPr>
  </w:style>
  <w:style w:type="paragraph" w:styleId="NoSpacing">
    <w:name w:val="No Spacing"/>
    <w:uiPriority w:val="1"/>
    <w:qFormat/>
    <w:rsid w:val="000D3857"/>
    <w:pPr>
      <w:widowControl w:val="0"/>
      <w:autoSpaceDE w:val="0"/>
      <w:autoSpaceDN w:val="0"/>
    </w:pPr>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0D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ysagala0202@gmail.com2"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Deasy.aruan@gmail.com1"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idx.co.id/" TargetMode="External"/><Relationship Id="rId28" Type="http://schemas.openxmlformats.org/officeDocument/2006/relationships/fontTable" Target="fontTable.xml"/><Relationship Id="rId10" Type="http://schemas.openxmlformats.org/officeDocument/2006/relationships/hyperlink" Target="mailto:bensinaga161@gmail.com4"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jefrysitumorang10@gmail.com3"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5724</Words>
  <Characters>32628</Characters>
  <Application>Microsoft Office Word</Application>
  <DocSecurity>0</DocSecurity>
  <Lines>271</Lines>
  <Paragraphs>76</Paragraphs>
  <ScaleCrop>false</ScaleCrop>
  <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2022-10-21T07:18:00Z</cp:lastPrinted>
  <dcterms:created xsi:type="dcterms:W3CDTF">2022-10-21T07:11:00Z</dcterms:created>
  <dcterms:modified xsi:type="dcterms:W3CDTF">2022-10-21T07:19:00Z</dcterms:modified>
</cp:coreProperties>
</file>